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highlight w:val="yellow"/>
          <w:lang w:eastAsia="bg-BG"/>
        </w:rPr>
      </w:pPr>
      <w:r w:rsidRPr="001A432E">
        <w:rPr>
          <w:rFonts w:asciiTheme="majorHAnsi" w:eastAsia="Times New Roman" w:hAnsiTheme="majorHAnsi" w:cs="Courier New"/>
          <w:b/>
          <w:color w:val="000000"/>
          <w:sz w:val="24"/>
          <w:szCs w:val="24"/>
          <w:lang w:eastAsia="bg-BG"/>
        </w:rPr>
        <w:t xml:space="preserve">ОБЩИНА </w:t>
      </w:r>
      <w:r>
        <w:rPr>
          <w:rFonts w:asciiTheme="majorHAnsi" w:eastAsia="Times New Roman" w:hAnsiTheme="majorHAnsi" w:cs="Courier New"/>
          <w:b/>
          <w:color w:val="000000"/>
          <w:sz w:val="24"/>
          <w:szCs w:val="24"/>
          <w:lang w:eastAsia="bg-BG"/>
        </w:rPr>
        <w:t>РУСЕ</w:t>
      </w:r>
    </w:p>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highlight w:val="yellow"/>
          <w:lang w:eastAsia="bg-BG"/>
        </w:rPr>
      </w:pPr>
    </w:p>
    <w:p w:rsidR="001A432E" w:rsidRPr="001A432E" w:rsidRDefault="001A432E" w:rsidP="001A432E">
      <w:pPr>
        <w:widowControl w:val="0"/>
        <w:shd w:val="clear" w:color="auto" w:fill="FFFFFF"/>
        <w:spacing w:after="0" w:line="300" w:lineRule="auto"/>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ДОГОВОР</w:t>
      </w:r>
    </w:p>
    <w:p w:rsidR="001A432E" w:rsidRPr="001A432E" w:rsidRDefault="001A432E" w:rsidP="001A432E">
      <w:pPr>
        <w:widowControl w:val="0"/>
        <w:tabs>
          <w:tab w:val="left" w:pos="1440"/>
          <w:tab w:val="center" w:pos="4536"/>
          <w:tab w:val="right" w:pos="9072"/>
        </w:tabs>
        <w:spacing w:after="0" w:line="300" w:lineRule="auto"/>
        <w:ind w:left="284"/>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noProof/>
          <w:color w:val="000000"/>
          <w:sz w:val="24"/>
          <w:szCs w:val="24"/>
          <w:lang w:eastAsia="bg-BG"/>
        </w:rPr>
        <mc:AlternateContent>
          <mc:Choice Requires="wps">
            <w:drawing>
              <wp:anchor distT="4294967294" distB="4294967294" distL="114300" distR="114300" simplePos="0" relativeHeight="251659264" behindDoc="0" locked="0" layoutInCell="1" allowOverlap="1" wp14:anchorId="6564338A" wp14:editId="501A1557">
                <wp:simplePos x="0" y="0"/>
                <wp:positionH relativeFrom="column">
                  <wp:posOffset>-839470</wp:posOffset>
                </wp:positionH>
                <wp:positionV relativeFrom="paragraph">
                  <wp:posOffset>185420</wp:posOffset>
                </wp:positionV>
                <wp:extent cx="58293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pt,14.6pt" to="392.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iUIwIAAEIEAAAOAAAAZHJzL2Uyb0RvYy54bWysU8GO2jAQvVfqP1i+QxJgKU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" strokeweight="3pt">
                <v:stroke linestyle="thinThin"/>
              </v:line>
            </w:pict>
          </mc:Fallback>
        </mc:AlternateContent>
      </w:r>
    </w:p>
    <w:p w:rsidR="001A432E" w:rsidRPr="001A432E" w:rsidRDefault="001A432E" w:rsidP="001A432E">
      <w:pPr>
        <w:widowControl w:val="0"/>
        <w:spacing w:after="0" w:line="300" w:lineRule="auto"/>
        <w:ind w:right="-432"/>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 xml:space="preserve">ВЪЗЛОЖИТЕЛ: ОБЩИНА </w:t>
      </w:r>
      <w:r>
        <w:rPr>
          <w:rFonts w:asciiTheme="majorHAnsi" w:eastAsia="Calibri" w:hAnsiTheme="majorHAnsi" w:cs="Courier New"/>
          <w:b/>
          <w:color w:val="000000"/>
          <w:sz w:val="24"/>
          <w:szCs w:val="24"/>
          <w:lang w:eastAsia="bg-BG"/>
        </w:rPr>
        <w:t>РУСЕ</w:t>
      </w:r>
    </w:p>
    <w:p w:rsidR="001A432E" w:rsidRPr="001A432E" w:rsidRDefault="001A432E" w:rsidP="001A432E">
      <w:pPr>
        <w:widowControl w:val="0"/>
        <w:spacing w:after="0" w:line="300" w:lineRule="auto"/>
        <w:ind w:right="-108"/>
        <w:jc w:val="both"/>
        <w:outlineLvl w:val="0"/>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ИЗПЪЛНИТЕЛ: …………………………</w:t>
      </w:r>
    </w:p>
    <w:p w:rsidR="001A432E" w:rsidRPr="001A432E" w:rsidRDefault="001A432E" w:rsidP="001A432E">
      <w:pPr>
        <w:widowControl w:val="0"/>
        <w:tabs>
          <w:tab w:val="left" w:pos="1314"/>
        </w:tabs>
        <w:spacing w:after="0" w:line="300" w:lineRule="auto"/>
        <w:jc w:val="both"/>
        <w:rPr>
          <w:rFonts w:asciiTheme="majorHAnsi" w:eastAsia="Times New Roman" w:hAnsiTheme="majorHAnsi" w:cs="Times New Roman"/>
          <w:b/>
          <w:bCs/>
          <w:sz w:val="24"/>
          <w:szCs w:val="24"/>
        </w:rPr>
      </w:pPr>
    </w:p>
    <w:p w:rsidR="001A432E" w:rsidRDefault="001A432E" w:rsidP="001A432E">
      <w:pPr>
        <w:widowControl w:val="0"/>
        <w:tabs>
          <w:tab w:val="left" w:pos="1314"/>
        </w:tabs>
        <w:spacing w:after="0" w:line="300" w:lineRule="auto"/>
        <w:jc w:val="center"/>
        <w:rPr>
          <w:rFonts w:asciiTheme="majorHAnsi" w:eastAsia="Times New Roman" w:hAnsiTheme="majorHAnsi" w:cs="Times New Roman"/>
          <w:b/>
          <w:bCs/>
          <w:sz w:val="24"/>
          <w:szCs w:val="24"/>
        </w:rPr>
      </w:pPr>
      <w:r w:rsidRPr="001A432E">
        <w:rPr>
          <w:rFonts w:asciiTheme="majorHAnsi" w:eastAsia="Times New Roman" w:hAnsiTheme="majorHAnsi" w:cs="Times New Roman"/>
          <w:b/>
          <w:bCs/>
          <w:sz w:val="24"/>
          <w:szCs w:val="24"/>
        </w:rPr>
        <w:t>ЗА ИЗПЪЛНЕНИЕ НА: ДОСТАВКА НА ХРАНА ЗА КУЧЕТА И КОТКИ В ОБЩИНСКИ ПРИЮТ ЗА БЕЗСТОПАНСТВЕНИ ЖИВОТНИ</w:t>
      </w:r>
    </w:p>
    <w:p w:rsidR="001A432E" w:rsidRPr="001A432E" w:rsidRDefault="001A432E" w:rsidP="001A432E">
      <w:pPr>
        <w:widowControl w:val="0"/>
        <w:tabs>
          <w:tab w:val="left" w:pos="1314"/>
        </w:tabs>
        <w:spacing w:after="0" w:line="300" w:lineRule="auto"/>
        <w:jc w:val="center"/>
        <w:rPr>
          <w:rFonts w:asciiTheme="majorHAnsi" w:eastAsia="Times New Roman" w:hAnsiTheme="majorHAnsi" w:cs="Times New Roman"/>
          <w:b/>
          <w:bCs/>
          <w:sz w:val="24"/>
          <w:szCs w:val="24"/>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 xml:space="preserve">                                                     № ……………………….</w:t>
      </w:r>
    </w:p>
    <w:p w:rsidR="001A432E" w:rsidRPr="001A432E" w:rsidRDefault="001A432E" w:rsidP="001A432E">
      <w:pPr>
        <w:widowControl w:val="0"/>
        <w:spacing w:after="0" w:line="300" w:lineRule="auto"/>
        <w:ind w:left="5387" w:hanging="5954"/>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p>
    <w:p w:rsidR="001A432E" w:rsidRPr="001A432E" w:rsidRDefault="001A432E" w:rsidP="001A432E">
      <w:pPr>
        <w:widowControl w:val="0"/>
        <w:spacing w:after="0" w:line="360" w:lineRule="auto"/>
        <w:ind w:firstLine="708"/>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Днес, ................. г. на основание </w:t>
      </w:r>
      <w:r w:rsidRPr="001A432E">
        <w:rPr>
          <w:rFonts w:asciiTheme="majorHAnsi" w:eastAsia="SimSun" w:hAnsiTheme="majorHAnsi" w:cs="Courier New"/>
          <w:color w:val="000000"/>
          <w:sz w:val="24"/>
          <w:szCs w:val="24"/>
          <w:lang w:eastAsia="bg-BG"/>
        </w:rPr>
        <w:t>чл.112, ал.6 от Закона за обществените поръчки (ЗОП) и проведена процедура за възлагане на обществена поръчка</w:t>
      </w:r>
      <w:r w:rsidRPr="001A432E">
        <w:rPr>
          <w:rFonts w:asciiTheme="majorHAnsi" w:eastAsia="Calibri" w:hAnsiTheme="majorHAnsi" w:cs="Courier New"/>
          <w:color w:val="000000"/>
          <w:sz w:val="24"/>
          <w:szCs w:val="24"/>
          <w:lang w:eastAsia="bg-BG"/>
        </w:rPr>
        <w:t xml:space="preserve">, </w:t>
      </w:r>
      <w:r w:rsidRPr="001A432E">
        <w:rPr>
          <w:rFonts w:asciiTheme="majorHAnsi" w:eastAsia="SimSun" w:hAnsiTheme="majorHAnsi" w:cs="Courier New"/>
          <w:color w:val="000000"/>
          <w:sz w:val="24"/>
          <w:szCs w:val="24"/>
          <w:lang w:eastAsia="bg-BG"/>
        </w:rPr>
        <w:t>открита на основание чл. 18, ал. 1, т.</w:t>
      </w:r>
      <w:r>
        <w:rPr>
          <w:rFonts w:asciiTheme="majorHAnsi" w:eastAsia="SimSun" w:hAnsiTheme="majorHAnsi" w:cs="Courier New"/>
          <w:color w:val="000000"/>
          <w:sz w:val="24"/>
          <w:szCs w:val="24"/>
          <w:lang w:eastAsia="bg-BG"/>
        </w:rPr>
        <w:t xml:space="preserve"> </w:t>
      </w:r>
      <w:r w:rsidRPr="001A432E">
        <w:rPr>
          <w:rFonts w:asciiTheme="majorHAnsi" w:eastAsia="SimSun" w:hAnsiTheme="majorHAnsi" w:cs="Courier New"/>
          <w:color w:val="000000"/>
          <w:sz w:val="24"/>
          <w:szCs w:val="24"/>
          <w:lang w:eastAsia="bg-BG"/>
        </w:rPr>
        <w:t xml:space="preserve">1 от ЗОП, във връзка с Решение </w:t>
      </w:r>
      <w:r w:rsidRPr="001A432E">
        <w:rPr>
          <w:rFonts w:asciiTheme="majorHAnsi" w:eastAsia="Calibri" w:hAnsiTheme="majorHAnsi" w:cs="Courier New"/>
          <w:color w:val="000000"/>
          <w:sz w:val="24"/>
          <w:szCs w:val="24"/>
          <w:lang w:eastAsia="bg-BG"/>
        </w:rPr>
        <w:t xml:space="preserve">№………../………………….г. </w:t>
      </w:r>
      <w:r w:rsidRPr="001A432E">
        <w:rPr>
          <w:rFonts w:asciiTheme="majorHAnsi" w:eastAsia="SimSun" w:hAnsiTheme="majorHAnsi" w:cs="Courier New"/>
          <w:color w:val="000000"/>
          <w:sz w:val="24"/>
          <w:szCs w:val="24"/>
          <w:lang w:eastAsia="bg-BG"/>
        </w:rPr>
        <w:t>на Възложителя за определяне на изпълнител</w:t>
      </w:r>
      <w:r w:rsidRPr="001A432E">
        <w:rPr>
          <w:rFonts w:asciiTheme="majorHAnsi" w:eastAsia="Calibri" w:hAnsiTheme="majorHAnsi" w:cs="Courier New"/>
          <w:color w:val="000000"/>
          <w:sz w:val="24"/>
          <w:szCs w:val="24"/>
          <w:lang w:eastAsia="bg-BG"/>
        </w:rPr>
        <w:t xml:space="preserve"> между:</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pacing w:val="-4"/>
          <w:sz w:val="24"/>
          <w:szCs w:val="24"/>
          <w:lang w:eastAsia="bg-BG"/>
        </w:rPr>
      </w:pPr>
      <w:r w:rsidRPr="001A432E">
        <w:rPr>
          <w:rFonts w:asciiTheme="majorHAnsi" w:eastAsia="Times New Roman" w:hAnsiTheme="majorHAnsi" w:cs="Courier New"/>
          <w:b/>
          <w:color w:val="000000"/>
          <w:spacing w:val="-4"/>
          <w:sz w:val="24"/>
          <w:szCs w:val="24"/>
          <w:lang w:eastAsia="bg-BG"/>
        </w:rPr>
        <w:t>ВЪЗЛОЖИТЕЛ</w:t>
      </w:r>
      <w:r w:rsidRPr="001A432E">
        <w:rPr>
          <w:rFonts w:asciiTheme="majorHAnsi" w:eastAsia="Times New Roman" w:hAnsiTheme="majorHAnsi" w:cs="Courier New"/>
          <w:color w:val="000000"/>
          <w:spacing w:val="-4"/>
          <w:sz w:val="24"/>
          <w:szCs w:val="24"/>
          <w:lang w:eastAsia="bg-BG"/>
        </w:rPr>
        <w:t xml:space="preserve"> </w:t>
      </w:r>
      <w:r>
        <w:rPr>
          <w:rFonts w:asciiTheme="majorHAnsi" w:eastAsia="Times New Roman" w:hAnsiTheme="majorHAnsi" w:cs="Courier New"/>
          <w:color w:val="000000"/>
          <w:spacing w:val="-4"/>
          <w:sz w:val="24"/>
          <w:szCs w:val="24"/>
          <w:lang w:eastAsia="bg-BG"/>
        </w:rPr>
        <w:t>–</w:t>
      </w:r>
      <w:r w:rsidRPr="001A432E">
        <w:t xml:space="preserve"> </w:t>
      </w:r>
      <w:r>
        <w:t xml:space="preserve"> </w:t>
      </w:r>
      <w:r w:rsidRPr="001A432E">
        <w:rPr>
          <w:rFonts w:asciiTheme="majorHAnsi" w:hAnsiTheme="majorHAnsi"/>
          <w:b/>
        </w:rPr>
        <w:t>ОБЩИНА РУСЕ</w:t>
      </w:r>
      <w:r>
        <w:rPr>
          <w:rFonts w:asciiTheme="majorHAnsi" w:hAnsiTheme="majorHAnsi"/>
        </w:rPr>
        <w:t xml:space="preserve">, </w:t>
      </w:r>
      <w:r w:rsidRPr="001A432E">
        <w:rPr>
          <w:rFonts w:asciiTheme="majorHAnsi" w:hAnsiTheme="majorHAnsi"/>
        </w:rPr>
        <w:t xml:space="preserve"> </w:t>
      </w:r>
      <w:r w:rsidRPr="001A432E">
        <w:rPr>
          <w:rFonts w:asciiTheme="majorHAnsi" w:eastAsia="Times New Roman" w:hAnsiTheme="majorHAnsi" w:cs="Courier New"/>
          <w:color w:val="000000"/>
          <w:spacing w:val="-4"/>
          <w:sz w:val="24"/>
          <w:szCs w:val="24"/>
          <w:lang w:eastAsia="bg-BG"/>
        </w:rPr>
        <w:t>град Русе, пл. „Свобода“ 6, БУЛСТАТ ………………………, представлявана от Пламен Пасев Стоилов- кмет на Община Русе,</w:t>
      </w:r>
      <w:r w:rsidRPr="001A432E">
        <w:rPr>
          <w:rFonts w:asciiTheme="majorHAnsi" w:eastAsia="Times New Roman" w:hAnsiTheme="majorHAnsi" w:cs="Courier New"/>
          <w:color w:val="000000"/>
          <w:sz w:val="24"/>
          <w:szCs w:val="24"/>
          <w:lang w:eastAsia="bg-BG"/>
        </w:rPr>
        <w:t xml:space="preserve"> от една страна,</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pacing w:val="-1"/>
          <w:sz w:val="24"/>
          <w:szCs w:val="24"/>
          <w:lang w:eastAsia="bg-BG"/>
        </w:rPr>
      </w:pPr>
      <w:r w:rsidRPr="001A432E">
        <w:rPr>
          <w:rFonts w:asciiTheme="majorHAnsi" w:eastAsia="Times New Roman" w:hAnsiTheme="majorHAnsi" w:cs="Courier New"/>
          <w:color w:val="000000"/>
          <w:sz w:val="24"/>
          <w:szCs w:val="24"/>
          <w:lang w:eastAsia="bg-BG"/>
        </w:rPr>
        <w:t xml:space="preserve">и </w:t>
      </w:r>
    </w:p>
    <w:p w:rsidR="001A432E" w:rsidRPr="001A432E" w:rsidRDefault="001A432E" w:rsidP="001A432E">
      <w:pPr>
        <w:widowControl w:val="0"/>
        <w:shd w:val="clear" w:color="auto" w:fill="FFFFFF"/>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ИЗПЪЛНИТЕЛ - …………………….</w:t>
      </w:r>
      <w:r w:rsidRPr="001A432E">
        <w:rPr>
          <w:rFonts w:asciiTheme="majorHAnsi" w:eastAsia="Times New Roman" w:hAnsiTheme="majorHAnsi" w:cs="Courier New"/>
          <w:color w:val="000000"/>
          <w:sz w:val="24"/>
          <w:szCs w:val="24"/>
          <w:lang w:eastAsia="bg-BG"/>
        </w:rPr>
        <w:t>, със седалище и адрес на управление: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ЕИК :……………………. и ДДС номер ……………….,</w:t>
      </w:r>
      <w:r w:rsidRPr="001A432E">
        <w:rPr>
          <w:rFonts w:asciiTheme="majorHAnsi" w:eastAsia="Times New Roman" w:hAnsiTheme="majorHAnsi" w:cs="Courier New"/>
          <w:b/>
          <w:color w:val="000000"/>
          <w:sz w:val="24"/>
          <w:szCs w:val="24"/>
          <w:lang w:eastAsia="bg-BG"/>
        </w:rPr>
        <w:t xml:space="preserve"> </w:t>
      </w:r>
      <w:r w:rsidRPr="001A432E">
        <w:rPr>
          <w:rFonts w:asciiTheme="majorHAnsi" w:eastAsia="Times New Roman" w:hAnsiTheme="majorHAnsi" w:cs="Courier New"/>
          <w:color w:val="000000"/>
          <w:sz w:val="24"/>
          <w:szCs w:val="24"/>
          <w:lang w:eastAsia="bg-BG"/>
        </w:rPr>
        <w:t xml:space="preserve">представляван/а/о от ………………….., в качеството на ………………….., наричан/а/о за краткост </w:t>
      </w:r>
      <w:r w:rsidRPr="001A432E">
        <w:rPr>
          <w:rFonts w:asciiTheme="majorHAnsi" w:eastAsia="Times New Roman" w:hAnsiTheme="majorHAnsi" w:cs="Courier New"/>
          <w:b/>
          <w:color w:val="000000"/>
          <w:sz w:val="24"/>
          <w:szCs w:val="24"/>
          <w:lang w:eastAsia="bg-BG"/>
        </w:rPr>
        <w:t>ИЗПЪЛНИТЕЛ</w:t>
      </w:r>
      <w:r w:rsidRPr="001A432E">
        <w:rPr>
          <w:rFonts w:asciiTheme="majorHAnsi" w:eastAsia="Times New Roman" w:hAnsiTheme="majorHAnsi" w:cs="Courier New"/>
          <w:color w:val="000000"/>
          <w:sz w:val="24"/>
          <w:szCs w:val="24"/>
          <w:lang w:eastAsia="bg-BG"/>
        </w:rPr>
        <w:t xml:space="preserve">, от друга страна, </w:t>
      </w:r>
    </w:p>
    <w:p w:rsidR="001A432E" w:rsidRPr="001A432E" w:rsidRDefault="001A432E" w:rsidP="001A432E">
      <w:pPr>
        <w:widowControl w:val="0"/>
        <w:autoSpaceDE w:val="0"/>
        <w:autoSpaceDN w:val="0"/>
        <w:adjustRightInd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на основание</w:t>
      </w:r>
      <w:r w:rsidRPr="001A432E">
        <w:rPr>
          <w:rFonts w:asciiTheme="majorHAnsi" w:eastAsia="Times New Roman" w:hAnsiTheme="majorHAnsi" w:cs="Courier New"/>
          <w:color w:val="000000"/>
          <w:sz w:val="24"/>
          <w:szCs w:val="24"/>
          <w:lang w:eastAsia="bg-BG"/>
        </w:rPr>
        <w:t xml:space="preserve"> чл. ……………….. от Закона за обществените поръчки и Решение № ………./……………  на ВЪЗЛОЖИТЕЛЯ за определяне на ИЗПЪЛНИТЕЛ на обществена поръчка с предмет</w:t>
      </w:r>
      <w:r w:rsidRPr="001A432E">
        <w:rPr>
          <w:rFonts w:asciiTheme="majorHAnsi" w:eastAsia="Times New Roman" w:hAnsiTheme="majorHAnsi" w:cs="Courier New"/>
          <w:b/>
          <w:color w:val="000000"/>
          <w:sz w:val="24"/>
          <w:szCs w:val="24"/>
          <w:lang w:eastAsia="bg-BG"/>
        </w:rPr>
        <w:t xml:space="preserve">  „………………..", </w:t>
      </w:r>
      <w:r w:rsidRPr="001A432E">
        <w:rPr>
          <w:rFonts w:asciiTheme="majorHAnsi" w:eastAsia="Times New Roman" w:hAnsiTheme="majorHAnsi" w:cs="Courier New"/>
          <w:color w:val="000000"/>
          <w:sz w:val="24"/>
          <w:szCs w:val="24"/>
          <w:lang w:eastAsia="bg-BG"/>
        </w:rPr>
        <w:t xml:space="preserve">се сключи този договор за </w:t>
      </w:r>
      <w:r w:rsidRPr="001A432E">
        <w:rPr>
          <w:rFonts w:asciiTheme="majorHAnsi" w:eastAsia="Calibri" w:hAnsiTheme="majorHAnsi" w:cs="Courier New"/>
          <w:color w:val="000000"/>
          <w:sz w:val="24"/>
          <w:szCs w:val="24"/>
          <w:lang w:eastAsia="bg-BG"/>
        </w:rPr>
        <w:t>възлагане на обществена поръчка при следните условия: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color w:val="000000"/>
          <w:sz w:val="24"/>
          <w:szCs w:val="24"/>
          <w:lang w:eastAsia="bg-BG"/>
        </w:rPr>
        <w:t>(ВЪЗЛОЖИТЕЛЯТ и ИЗПЪЛНИТЕЛЯТ наричани заедно „</w:t>
      </w:r>
      <w:r w:rsidRPr="001A432E">
        <w:rPr>
          <w:rFonts w:asciiTheme="majorHAnsi" w:eastAsia="Times New Roman" w:hAnsiTheme="majorHAnsi" w:cs="Courier New"/>
          <w:b/>
          <w:color w:val="000000"/>
          <w:sz w:val="24"/>
          <w:szCs w:val="24"/>
          <w:lang w:eastAsia="bg-BG"/>
        </w:rPr>
        <w:t>Страните</w:t>
      </w:r>
      <w:r w:rsidRPr="001A432E">
        <w:rPr>
          <w:rFonts w:asciiTheme="majorHAnsi" w:eastAsia="Times New Roman" w:hAnsiTheme="majorHAnsi" w:cs="Courier New"/>
          <w:color w:val="000000"/>
          <w:sz w:val="24"/>
          <w:szCs w:val="24"/>
          <w:lang w:eastAsia="bg-BG"/>
        </w:rPr>
        <w:t>“, а всеки от тях поотделно „</w:t>
      </w:r>
      <w:r w:rsidRPr="001A432E">
        <w:rPr>
          <w:rFonts w:asciiTheme="majorHAnsi" w:eastAsia="Times New Roman" w:hAnsiTheme="majorHAnsi" w:cs="Courier New"/>
          <w:b/>
          <w:color w:val="000000"/>
          <w:sz w:val="24"/>
          <w:szCs w:val="24"/>
          <w:lang w:eastAsia="bg-BG"/>
        </w:rPr>
        <w:t>Страна</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ПРЕДМЕТ НА ДОГОВОРА</w:t>
      </w:r>
    </w:p>
    <w:p w:rsidR="001A432E" w:rsidRPr="001A432E" w:rsidRDefault="001A432E" w:rsidP="001A432E">
      <w:pPr>
        <w:widowControl w:val="0"/>
        <w:tabs>
          <w:tab w:val="left" w:pos="1314"/>
        </w:tabs>
        <w:spacing w:after="0" w:line="300" w:lineRule="auto"/>
        <w:jc w:val="both"/>
        <w:rPr>
          <w:rFonts w:asciiTheme="majorHAnsi" w:eastAsia="Calibri" w:hAnsiTheme="majorHAnsi" w:cs="Verdana"/>
          <w:b/>
          <w:bCs/>
          <w:sz w:val="24"/>
          <w:szCs w:val="24"/>
        </w:rPr>
      </w:pPr>
      <w:r w:rsidRPr="001A432E">
        <w:rPr>
          <w:rFonts w:asciiTheme="majorHAnsi" w:eastAsia="Times New Roman" w:hAnsiTheme="majorHAnsi" w:cs="Times New Roman"/>
          <w:bCs/>
          <w:sz w:val="24"/>
          <w:szCs w:val="24"/>
          <w:lang w:eastAsia="bg-BG"/>
        </w:rPr>
        <w:t xml:space="preserve">Чл. 1. (1) </w:t>
      </w:r>
      <w:r w:rsidRPr="001A432E">
        <w:rPr>
          <w:rFonts w:asciiTheme="majorHAnsi" w:eastAsia="Times New Roman" w:hAnsiTheme="majorHAnsi" w:cs="Times New Roman"/>
          <w:b/>
          <w:bCs/>
          <w:sz w:val="24"/>
          <w:szCs w:val="24"/>
          <w:lang w:eastAsia="bg-BG"/>
        </w:rPr>
        <w:t xml:space="preserve">Възложителят възлага, а Изпълнителят приема да извършва периодични </w:t>
      </w:r>
      <w:r w:rsidRPr="001A432E">
        <w:rPr>
          <w:rFonts w:asciiTheme="majorHAnsi" w:eastAsia="Times New Roman" w:hAnsiTheme="majorHAnsi" w:cs="Times New Roman"/>
          <w:bCs/>
          <w:color w:val="000000"/>
          <w:sz w:val="24"/>
          <w:szCs w:val="24"/>
          <w:lang w:eastAsia="bg-BG"/>
        </w:rPr>
        <w:t>д</w:t>
      </w:r>
      <w:r w:rsidRPr="001A432E">
        <w:rPr>
          <w:rFonts w:asciiTheme="majorHAnsi" w:eastAsia="Times New Roman" w:hAnsiTheme="majorHAnsi" w:cs="Times New Roman"/>
          <w:bCs/>
          <w:sz w:val="24"/>
          <w:szCs w:val="24"/>
          <w:lang w:eastAsia="bg-BG"/>
        </w:rPr>
        <w:t xml:space="preserve">оставки </w:t>
      </w:r>
      <w:r w:rsidRPr="001A432E">
        <w:rPr>
          <w:rFonts w:asciiTheme="majorHAnsi" w:eastAsia="Times New Roman" w:hAnsiTheme="majorHAnsi" w:cs="Times New Roman"/>
          <w:b/>
          <w:bCs/>
          <w:sz w:val="24"/>
          <w:szCs w:val="24"/>
          <w:lang w:eastAsia="bg-BG"/>
        </w:rPr>
        <w:t xml:space="preserve">на </w:t>
      </w:r>
      <w:r w:rsidR="00CA0AD6">
        <w:rPr>
          <w:rFonts w:asciiTheme="majorHAnsi" w:eastAsia="Calibri" w:hAnsiTheme="majorHAnsi" w:cs="Times New Roman"/>
          <w:b/>
          <w:bCs/>
          <w:sz w:val="24"/>
          <w:szCs w:val="24"/>
        </w:rPr>
        <w:t>хранителни продукти за животни, както следва:</w:t>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1. Храна за кучета с минимално съдържание на протеини - 21 %, мазнини - 8 %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2. Храна за кучета с минимално съдържание на протеини - 26 %, мазнини - 14 % и месо 20 %;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3. Храна за кучета - бебе с минимално съдържание на протеини - 21%, мазнини - 14 %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lastRenderedPageBreak/>
        <w:t>4. Храна за котки с минимално съдържание на протеини - 30%, мазнини - 14 %  и месо 15 %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Pr="009B27EB" w:rsidRDefault="009B27EB" w:rsidP="009B27EB">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5. Храна за кучета - консерва с хапки, с минимално съдържание на протеини - 16 %, мазнини - 8 % и месен протеин 10 %;</w:t>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r w:rsidRPr="009B27EB">
        <w:rPr>
          <w:rFonts w:asciiTheme="majorHAnsi" w:eastAsia="Times New Roman" w:hAnsiTheme="majorHAnsi" w:cs="Courier New"/>
          <w:color w:val="000000"/>
          <w:sz w:val="24"/>
          <w:szCs w:val="24"/>
          <w:lang w:eastAsia="bg-BG"/>
        </w:rPr>
        <w:tab/>
      </w:r>
    </w:p>
    <w:p w:rsidR="009B27EB" w:rsidRDefault="009B27EB" w:rsidP="001A432E">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6. Храна за котки - консерва с хапки, с  минимално съдържание на протеини - 10 %, мазнини - 4</w:t>
      </w:r>
      <w:r>
        <w:rPr>
          <w:rFonts w:asciiTheme="majorHAnsi" w:eastAsia="Times New Roman" w:hAnsiTheme="majorHAnsi" w:cs="Courier New"/>
          <w:color w:val="000000"/>
          <w:sz w:val="24"/>
          <w:szCs w:val="24"/>
          <w:lang w:eastAsia="bg-BG"/>
        </w:rPr>
        <w:t xml:space="preserve"> % и месен протеин 8 %;</w:t>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r>
        <w:rPr>
          <w:rFonts w:asciiTheme="majorHAnsi" w:eastAsia="Times New Roman" w:hAnsiTheme="majorHAnsi" w:cs="Courier New"/>
          <w:color w:val="000000"/>
          <w:sz w:val="24"/>
          <w:szCs w:val="24"/>
          <w:lang w:eastAsia="bg-BG"/>
        </w:rPr>
        <w:tab/>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r w:rsidRPr="001A432E">
        <w:rPr>
          <w:rFonts w:asciiTheme="majorHAnsi" w:eastAsia="Times New Roman" w:hAnsiTheme="majorHAnsi" w:cs="Courier New"/>
          <w:color w:val="000000"/>
          <w:sz w:val="24"/>
          <w:szCs w:val="24"/>
          <w:vertAlign w:val="superscript"/>
          <w:lang w:eastAsia="bg-BG"/>
        </w:rPr>
        <w:t>.</w:t>
      </w:r>
      <w:r w:rsidRPr="001A432E">
        <w:rPr>
          <w:rFonts w:asciiTheme="majorHAnsi" w:eastAsia="Times New Roman" w:hAnsiTheme="majorHAnsi" w:cs="Courier New"/>
          <w:color w:val="000000"/>
          <w:sz w:val="24"/>
          <w:szCs w:val="24"/>
          <w:lang w:eastAsia="bg-BG"/>
        </w:rPr>
        <w:t xml:space="preserve">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Доставките на Продуктите ще се извършват периодично, както следва: </w:t>
      </w:r>
    </w:p>
    <w:p w:rsidR="00CA0AD6" w:rsidRPr="00CA0AD6" w:rsidRDefault="00CA0AD6" w:rsidP="00CA0AD6">
      <w:pPr>
        <w:widowControl w:val="0"/>
        <w:numPr>
          <w:ilvl w:val="0"/>
          <w:numId w:val="2"/>
        </w:numPr>
        <w:spacing w:after="0" w:line="300" w:lineRule="auto"/>
        <w:ind w:right="140"/>
        <w:jc w:val="both"/>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 xml:space="preserve">1. Храна за кучета с минимално съдържание на протеини - 21 </w:t>
      </w:r>
      <w:r>
        <w:rPr>
          <w:rFonts w:asciiTheme="majorHAnsi" w:eastAsia="Times New Roman" w:hAnsiTheme="majorHAnsi" w:cs="Times New Roman"/>
          <w:color w:val="000000"/>
          <w:sz w:val="24"/>
          <w:szCs w:val="24"/>
          <w:lang w:eastAsia="bg-BG"/>
        </w:rPr>
        <w:t>%, мазнини - 8 % и месо 15 %</w:t>
      </w:r>
      <w:r>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2. Храна за кучета с минимално съдържание на протеини - 26 %, мазнини - 14 % и месо 20 %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3. Храна за кучета - бебе с минимално съдържание на протеини - 21%, мазнини - 14 %  и месо 15 %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4. Храна за котки с минимално съдържание на протеини - 30%, мазнини - 14 %  и месо 15 %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5. Храна за кучета - консерва с хапки, с минимално съдържание на протеини - 16 %, мазнини - 8 % и месен протеин 10 %</w:t>
      </w:r>
      <w:r w:rsidRPr="00CA0AD6">
        <w:rPr>
          <w:rFonts w:asciiTheme="majorHAnsi" w:eastAsia="Times New Roman" w:hAnsiTheme="majorHAnsi" w:cs="Times New Roman"/>
          <w:b/>
          <w:color w:val="000000"/>
          <w:sz w:val="24"/>
          <w:szCs w:val="24"/>
          <w:lang w:eastAsia="bg-BG"/>
        </w:rPr>
        <w:t>;</w:t>
      </w:r>
    </w:p>
    <w:p w:rsidR="00CA0AD6" w:rsidRPr="00CA0AD6" w:rsidRDefault="00CA0AD6" w:rsidP="00CA0AD6">
      <w:pPr>
        <w:pStyle w:val="a3"/>
        <w:numPr>
          <w:ilvl w:val="0"/>
          <w:numId w:val="2"/>
        </w:numPr>
        <w:rPr>
          <w:rFonts w:asciiTheme="majorHAnsi" w:eastAsia="Times New Roman" w:hAnsiTheme="majorHAnsi" w:cs="Times New Roman"/>
          <w:b/>
          <w:color w:val="000000"/>
          <w:sz w:val="24"/>
          <w:szCs w:val="24"/>
          <w:lang w:eastAsia="bg-BG"/>
        </w:rPr>
      </w:pPr>
      <w:r w:rsidRPr="00CA0AD6">
        <w:rPr>
          <w:rFonts w:asciiTheme="majorHAnsi" w:eastAsia="Times New Roman" w:hAnsiTheme="majorHAnsi" w:cs="Times New Roman"/>
          <w:color w:val="000000"/>
          <w:sz w:val="24"/>
          <w:szCs w:val="24"/>
          <w:lang w:eastAsia="bg-BG"/>
        </w:rPr>
        <w:t>6. Храна за котки - консерва с хапки, с  минимално съдържание на протеини - 10 %, мазнини - 4 % и месен протеин 8 %</w:t>
      </w:r>
      <w:r w:rsidRPr="00CA0AD6">
        <w:rPr>
          <w:rFonts w:asciiTheme="majorHAnsi" w:eastAsia="Times New Roman" w:hAnsiTheme="majorHAnsi" w:cs="Times New Roman"/>
          <w:b/>
          <w:color w:val="000000"/>
          <w:sz w:val="24"/>
          <w:szCs w:val="24"/>
          <w:lang w:eastAsia="bg-BG"/>
        </w:rPr>
        <w:t>;</w:t>
      </w:r>
    </w:p>
    <w:p w:rsidR="0001754E" w:rsidRPr="001A432E" w:rsidRDefault="00CA0AD6" w:rsidP="0001754E">
      <w:pPr>
        <w:widowControl w:val="0"/>
        <w:tabs>
          <w:tab w:val="left" w:pos="3585"/>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 xml:space="preserve">(4)  Доставката на хранителни продукти за животни се </w:t>
      </w:r>
      <w:r w:rsidR="0001754E">
        <w:rPr>
          <w:rFonts w:asciiTheme="majorHAnsi" w:eastAsia="Times New Roman" w:hAnsiTheme="majorHAnsi" w:cs="Courier New"/>
          <w:color w:val="000000"/>
          <w:sz w:val="24"/>
          <w:szCs w:val="24"/>
          <w:lang w:eastAsia="bg-BG"/>
        </w:rPr>
        <w:t>изпълнява  след подадена писмена заявка по пощата с обратна разписка,</w:t>
      </w:r>
      <w:r w:rsidR="001A432E" w:rsidRPr="001A432E">
        <w:rPr>
          <w:rFonts w:asciiTheme="majorHAnsi" w:eastAsia="Times New Roman" w:hAnsiTheme="majorHAnsi" w:cs="Courier New"/>
          <w:color w:val="000000"/>
          <w:sz w:val="24"/>
          <w:szCs w:val="24"/>
          <w:lang w:eastAsia="bg-BG"/>
        </w:rPr>
        <w:t xml:space="preserve"> по </w:t>
      </w:r>
      <w:r w:rsidR="0001754E">
        <w:rPr>
          <w:rFonts w:asciiTheme="majorHAnsi" w:eastAsia="Times New Roman" w:hAnsiTheme="majorHAnsi" w:cs="Courier New"/>
          <w:color w:val="000000"/>
          <w:sz w:val="24"/>
          <w:szCs w:val="24"/>
          <w:lang w:eastAsia="bg-BG"/>
        </w:rPr>
        <w:t xml:space="preserve">факс </w:t>
      </w:r>
      <w:r w:rsidR="001A432E" w:rsidRPr="001A432E">
        <w:rPr>
          <w:rFonts w:asciiTheme="majorHAnsi" w:eastAsia="Times New Roman" w:hAnsiTheme="majorHAnsi" w:cs="Courier New"/>
          <w:color w:val="000000"/>
          <w:sz w:val="24"/>
          <w:szCs w:val="24"/>
          <w:lang w:eastAsia="bg-BG"/>
        </w:rPr>
        <w:t xml:space="preserve">или електронна </w:t>
      </w:r>
      <w:r w:rsidR="00013E57">
        <w:rPr>
          <w:rFonts w:asciiTheme="majorHAnsi" w:eastAsia="Times New Roman" w:hAnsiTheme="majorHAnsi" w:cs="Courier New"/>
          <w:color w:val="000000"/>
          <w:sz w:val="24"/>
          <w:szCs w:val="24"/>
          <w:lang w:eastAsia="bg-BG"/>
        </w:rPr>
        <w:t>поща по преценка на Възложителя.</w:t>
      </w:r>
      <w:r w:rsidR="0001754E" w:rsidRPr="0001754E">
        <w:rPr>
          <w:rFonts w:asciiTheme="majorHAnsi" w:eastAsia="Times New Roman" w:hAnsiTheme="majorHAnsi" w:cs="Courier New"/>
          <w:color w:val="000000"/>
          <w:sz w:val="24"/>
          <w:szCs w:val="24"/>
          <w:lang w:eastAsia="bg-BG"/>
        </w:rPr>
        <w:t xml:space="preserve"> </w:t>
      </w:r>
      <w:r w:rsidR="0001754E" w:rsidRPr="001A432E">
        <w:rPr>
          <w:rFonts w:asciiTheme="majorHAnsi" w:eastAsia="Times New Roman" w:hAnsiTheme="majorHAnsi" w:cs="Courier New"/>
          <w:color w:val="000000"/>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1A432E" w:rsidP="001A432E">
      <w:pPr>
        <w:widowControl w:val="0"/>
        <w:numPr>
          <w:ilvl w:val="0"/>
          <w:numId w:val="1"/>
        </w:numPr>
        <w:spacing w:after="0" w:line="300" w:lineRule="auto"/>
        <w:contextualSpacing/>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ЦЕНИ И НАЧИН НА ПЛАЩАНЕ</w:t>
      </w:r>
    </w:p>
    <w:p w:rsidR="001A432E" w:rsidRDefault="001A432E" w:rsidP="001A432E">
      <w:pPr>
        <w:widowControl w:val="0"/>
        <w:spacing w:after="0" w:line="300" w:lineRule="auto"/>
        <w:ind w:right="20" w:firstLine="708"/>
        <w:jc w:val="both"/>
        <w:rPr>
          <w:rFonts w:asciiTheme="majorHAnsi" w:eastAsia="Times New Roman" w:hAnsiTheme="majorHAnsi" w:cs="Verdana"/>
          <w:spacing w:val="2"/>
          <w:sz w:val="24"/>
          <w:szCs w:val="24"/>
          <w:lang w:eastAsia="bg-BG"/>
        </w:rPr>
      </w:pPr>
      <w:r w:rsidRPr="001A432E">
        <w:rPr>
          <w:rFonts w:asciiTheme="majorHAnsi" w:eastAsia="Times New Roman" w:hAnsiTheme="majorHAnsi" w:cs="Times New Roman"/>
          <w:b/>
          <w:spacing w:val="2"/>
          <w:sz w:val="24"/>
          <w:szCs w:val="24"/>
          <w:lang w:eastAsia="bg-BG"/>
        </w:rPr>
        <w:t xml:space="preserve">Чл. 2. </w:t>
      </w:r>
      <w:r w:rsidRPr="001A432E">
        <w:rPr>
          <w:rFonts w:asciiTheme="majorHAnsi" w:eastAsia="Times New Roman" w:hAnsiTheme="majorHAnsi" w:cs="Times New Roman"/>
          <w:spacing w:val="2"/>
          <w:sz w:val="24"/>
          <w:szCs w:val="24"/>
          <w:lang w:eastAsia="bg-BG"/>
        </w:rPr>
        <w:t>(1) Общата прогнозна стойност на доставките, предмет на Договора е в размер на …………………../………./ лева без ДДС и …………………../………/ лева с ДДС.</w:t>
      </w:r>
      <w:r w:rsidRPr="001A432E">
        <w:rPr>
          <w:rFonts w:asciiTheme="majorHAnsi" w:eastAsia="Times New Roman" w:hAnsiTheme="majorHAnsi" w:cs="Verdana"/>
          <w:spacing w:val="2"/>
          <w:sz w:val="24"/>
          <w:szCs w:val="24"/>
          <w:lang w:eastAsia="bg-BG"/>
        </w:rPr>
        <w:t xml:space="preserve"> </w:t>
      </w:r>
    </w:p>
    <w:p w:rsidR="00241659" w:rsidRPr="001A432E" w:rsidRDefault="00241659" w:rsidP="001A432E">
      <w:pPr>
        <w:widowControl w:val="0"/>
        <w:spacing w:after="0" w:line="300" w:lineRule="auto"/>
        <w:ind w:right="20" w:firstLine="708"/>
        <w:jc w:val="both"/>
        <w:rPr>
          <w:rFonts w:asciiTheme="majorHAnsi" w:eastAsia="Times New Roman" w:hAnsiTheme="majorHAnsi" w:cs="Times New Roman"/>
          <w:spacing w:val="2"/>
          <w:sz w:val="24"/>
          <w:szCs w:val="24"/>
          <w:lang w:val="az-Cyrl-AZ" w:eastAsia="bg-BG"/>
        </w:rPr>
      </w:pPr>
      <w:r w:rsidRPr="00241659">
        <w:rPr>
          <w:rFonts w:asciiTheme="majorHAnsi" w:eastAsia="Times New Roman" w:hAnsiTheme="majorHAnsi" w:cs="Times New Roman"/>
          <w:spacing w:val="2"/>
          <w:sz w:val="24"/>
          <w:szCs w:val="24"/>
          <w:lang w:val="az-Cyrl-AZ" w:eastAsia="bg-BG"/>
        </w:rPr>
        <w:t>Цената на настоящия договор се образува на база на действително извършените</w:t>
      </w:r>
      <w:r w:rsidR="00A00575">
        <w:rPr>
          <w:rFonts w:asciiTheme="majorHAnsi" w:eastAsia="Times New Roman" w:hAnsiTheme="majorHAnsi" w:cs="Times New Roman"/>
          <w:spacing w:val="2"/>
          <w:sz w:val="24"/>
          <w:szCs w:val="24"/>
          <w:lang w:val="az-Cyrl-AZ" w:eastAsia="bg-BG"/>
        </w:rPr>
        <w:t xml:space="preserve"> /по време на изпълнение на договора/</w:t>
      </w:r>
      <w:r w:rsidRPr="00241659">
        <w:rPr>
          <w:rFonts w:asciiTheme="majorHAnsi" w:eastAsia="Times New Roman" w:hAnsiTheme="majorHAnsi" w:cs="Times New Roman"/>
          <w:spacing w:val="2"/>
          <w:sz w:val="24"/>
          <w:szCs w:val="24"/>
          <w:lang w:val="az-Cyrl-AZ" w:eastAsia="bg-BG"/>
        </w:rPr>
        <w:t xml:space="preserve"> доставки при цени за килограм в лева за всяка номенклатурна единица, посочени от ИЗПЪЛНИТЕЛЯ в неговото предложение за изпълнение на поръчката, неразделна част от настоящия договор</w:t>
      </w:r>
      <w:r>
        <w:rPr>
          <w:rFonts w:asciiTheme="majorHAnsi" w:eastAsia="Times New Roman" w:hAnsiTheme="majorHAnsi" w:cs="Times New Roman"/>
          <w:spacing w:val="2"/>
          <w:sz w:val="24"/>
          <w:szCs w:val="24"/>
          <w:lang w:val="az-Cyrl-AZ" w:eastAsia="bg-BG"/>
        </w:rPr>
        <w:t>.</w:t>
      </w:r>
      <w:r w:rsidR="009B27EB">
        <w:rPr>
          <w:rFonts w:asciiTheme="majorHAnsi" w:eastAsia="Times New Roman" w:hAnsiTheme="majorHAnsi" w:cs="Times New Roman"/>
          <w:spacing w:val="2"/>
          <w:sz w:val="24"/>
          <w:szCs w:val="24"/>
          <w:lang w:val="az-Cyrl-AZ" w:eastAsia="bg-BG"/>
        </w:rPr>
        <w:t xml:space="preserve"> </w:t>
      </w:r>
    </w:p>
    <w:p w:rsidR="001A432E" w:rsidRPr="00F716F8" w:rsidRDefault="001A432E" w:rsidP="001A432E">
      <w:pPr>
        <w:widowControl w:val="0"/>
        <w:shd w:val="clear" w:color="auto" w:fill="FFFFFF"/>
        <w:spacing w:after="0" w:line="300" w:lineRule="auto"/>
        <w:ind w:right="23" w:firstLine="709"/>
        <w:jc w:val="both"/>
        <w:rPr>
          <w:rFonts w:asciiTheme="majorHAnsi" w:eastAsia="Times New Roman" w:hAnsiTheme="majorHAnsi" w:cs="Times New Roman"/>
          <w:spacing w:val="2"/>
          <w:sz w:val="24"/>
          <w:szCs w:val="24"/>
          <w:lang w:eastAsia="bg-BG"/>
        </w:rPr>
      </w:pPr>
      <w:r w:rsidRPr="001A432E">
        <w:rPr>
          <w:rFonts w:asciiTheme="majorHAnsi" w:eastAsia="Times New Roman" w:hAnsiTheme="majorHAnsi" w:cs="Times New Roman"/>
          <w:spacing w:val="2"/>
          <w:sz w:val="24"/>
          <w:szCs w:val="24"/>
          <w:lang w:val="az-Cyrl-AZ" w:eastAsia="bg-BG"/>
        </w:rPr>
        <w:t xml:space="preserve">Финансирането за изпълнение на поръчката ще се осъществява от бюджета на Община </w:t>
      </w:r>
      <w:r w:rsidR="00241659">
        <w:rPr>
          <w:rFonts w:asciiTheme="majorHAnsi" w:eastAsia="Times New Roman" w:hAnsiTheme="majorHAnsi" w:cs="Times New Roman"/>
          <w:spacing w:val="2"/>
          <w:sz w:val="24"/>
          <w:szCs w:val="24"/>
          <w:lang w:val="az-Cyrl-AZ" w:eastAsia="bg-BG"/>
        </w:rPr>
        <w:t>Русе</w:t>
      </w:r>
      <w:r w:rsidRPr="001A432E">
        <w:rPr>
          <w:rFonts w:asciiTheme="majorHAnsi" w:eastAsia="Times New Roman" w:hAnsiTheme="majorHAnsi" w:cs="Times New Roman"/>
          <w:spacing w:val="2"/>
          <w:sz w:val="24"/>
          <w:szCs w:val="24"/>
          <w:lang w:val="az-Cyrl-AZ" w:eastAsia="bg-BG"/>
        </w:rPr>
        <w:t xml:space="preserve"> за съответната бюджетна година</w:t>
      </w:r>
      <w:r w:rsidR="00F716F8">
        <w:rPr>
          <w:rFonts w:asciiTheme="majorHAnsi" w:eastAsia="Times New Roman" w:hAnsiTheme="majorHAnsi" w:cs="Times New Roman"/>
          <w:spacing w:val="2"/>
          <w:sz w:val="24"/>
          <w:szCs w:val="24"/>
          <w:lang w:val="en-US" w:eastAsia="bg-BG"/>
        </w:rPr>
        <w:t xml:space="preserve"> </w:t>
      </w:r>
      <w:r w:rsidR="00F716F8">
        <w:rPr>
          <w:rFonts w:asciiTheme="majorHAnsi" w:eastAsia="Times New Roman" w:hAnsiTheme="majorHAnsi" w:cs="Times New Roman"/>
          <w:spacing w:val="2"/>
          <w:sz w:val="24"/>
          <w:szCs w:val="24"/>
          <w:lang w:eastAsia="bg-BG"/>
        </w:rPr>
        <w:t>чрез ОП „Комунални дейности“.</w:t>
      </w:r>
    </w:p>
    <w:p w:rsidR="001A432E" w:rsidRPr="001A432E" w:rsidRDefault="009B27EB" w:rsidP="001A432E">
      <w:pPr>
        <w:widowControl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color w:val="000000"/>
          <w:sz w:val="24"/>
          <w:szCs w:val="24"/>
          <w:lang w:eastAsia="bg-BG"/>
        </w:rPr>
        <w:t>(</w:t>
      </w:r>
      <w:r>
        <w:rPr>
          <w:rFonts w:asciiTheme="majorHAnsi" w:eastAsia="Times New Roman" w:hAnsiTheme="majorHAnsi" w:cs="Courier New"/>
          <w:color w:val="000000"/>
          <w:sz w:val="24"/>
          <w:szCs w:val="24"/>
          <w:lang w:eastAsia="bg-BG"/>
        </w:rPr>
        <w:t>2</w:t>
      </w:r>
      <w:r w:rsidRPr="009B27EB">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 xml:space="preserve">Доставените Продукти се заплащат по твърдо договорена единична цена за </w:t>
      </w:r>
      <w:r w:rsidR="001A432E" w:rsidRPr="001A432E">
        <w:rPr>
          <w:rFonts w:asciiTheme="majorHAnsi" w:eastAsia="Times New Roman" w:hAnsiTheme="majorHAnsi" w:cs="Courier New"/>
          <w:color w:val="000000"/>
          <w:sz w:val="24"/>
          <w:szCs w:val="24"/>
          <w:lang w:eastAsia="bg-BG"/>
        </w:rPr>
        <w:lastRenderedPageBreak/>
        <w:t xml:space="preserve">всеки продукт </w:t>
      </w:r>
      <w:r>
        <w:rPr>
          <w:rFonts w:asciiTheme="majorHAnsi" w:eastAsia="Times New Roman" w:hAnsiTheme="majorHAnsi" w:cs="Courier New"/>
          <w:color w:val="000000"/>
          <w:sz w:val="24"/>
          <w:szCs w:val="24"/>
          <w:lang w:eastAsia="bg-BG"/>
        </w:rPr>
        <w:t>с</w:t>
      </w:r>
      <w:r w:rsidR="001A432E" w:rsidRPr="001A432E">
        <w:rPr>
          <w:rFonts w:asciiTheme="majorHAnsi" w:eastAsia="Times New Roman" w:hAnsiTheme="majorHAnsi" w:cs="Courier New"/>
          <w:color w:val="000000"/>
          <w:sz w:val="24"/>
          <w:szCs w:val="24"/>
          <w:lang w:eastAsia="bg-BG"/>
        </w:rPr>
        <w:t xml:space="preserve"> включен ДДС, в зависимост от доставените количества, съгласно Техническото и Ценово предложение на Изпълнителя. Цената, която Възложителят се задължава да заплаща на Изпълнителя за извършените доставки на продуктите е крайната твърдо договорена единична цена </w:t>
      </w:r>
      <w:r>
        <w:rPr>
          <w:rFonts w:asciiTheme="majorHAnsi" w:eastAsia="Times New Roman" w:hAnsiTheme="majorHAnsi" w:cs="Courier New"/>
          <w:color w:val="000000"/>
          <w:sz w:val="24"/>
          <w:szCs w:val="24"/>
          <w:lang w:eastAsia="bg-BG"/>
        </w:rPr>
        <w:t>с</w:t>
      </w:r>
      <w:r w:rsidR="001A432E" w:rsidRPr="001A432E">
        <w:rPr>
          <w:rFonts w:asciiTheme="majorHAnsi" w:eastAsia="Times New Roman" w:hAnsiTheme="majorHAnsi" w:cs="Courier New"/>
          <w:color w:val="000000"/>
          <w:sz w:val="24"/>
          <w:szCs w:val="24"/>
          <w:lang w:eastAsia="bg-BG"/>
        </w:rPr>
        <w:t xml:space="preserve">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1A432E" w:rsidRDefault="001A432E" w:rsidP="0001754E">
      <w:pPr>
        <w:widowControl w:val="0"/>
        <w:autoSpaceDE w:val="0"/>
        <w:autoSpaceDN w:val="0"/>
        <w:adjustRightInd w:val="0"/>
        <w:spacing w:after="0" w:line="300" w:lineRule="auto"/>
        <w:jc w:val="both"/>
        <w:rPr>
          <w:rFonts w:asciiTheme="majorHAnsi" w:eastAsia="Times New Roman" w:hAnsiTheme="majorHAnsi" w:cs="Courier New"/>
          <w:sz w:val="24"/>
          <w:szCs w:val="24"/>
          <w:lang w:eastAsia="bg-BG"/>
        </w:rPr>
      </w:pPr>
      <w:r w:rsidRPr="001A432E">
        <w:rPr>
          <w:rFonts w:asciiTheme="majorHAnsi" w:eastAsia="Times New Roman" w:hAnsiTheme="majorHAnsi" w:cs="Courier New"/>
          <w:b/>
          <w:color w:val="000000"/>
          <w:sz w:val="24"/>
          <w:szCs w:val="24"/>
          <w:lang w:eastAsia="bg-BG"/>
        </w:rPr>
        <w:t xml:space="preserve">Чл. 3. </w:t>
      </w:r>
      <w:r w:rsidR="0001754E">
        <w:rPr>
          <w:rFonts w:asciiTheme="majorHAnsi" w:eastAsia="Times New Roman" w:hAnsiTheme="majorHAnsi" w:cs="Courier New"/>
          <w:color w:val="000000"/>
          <w:sz w:val="24"/>
          <w:szCs w:val="24"/>
          <w:lang w:eastAsia="bg-BG"/>
        </w:rPr>
        <w:t>(1)</w:t>
      </w:r>
      <w:r w:rsidRPr="0001754E">
        <w:rPr>
          <w:rFonts w:asciiTheme="majorHAnsi" w:eastAsia="Times New Roman" w:hAnsiTheme="majorHAnsi" w:cs="Courier New"/>
          <w:sz w:val="24"/>
          <w:szCs w:val="24"/>
          <w:lang w:eastAsia="bg-BG"/>
        </w:rPr>
        <w:t xml:space="preserve"> Заплащането се извършва в български лева по банков път срещу представен двустранно подписан </w:t>
      </w:r>
      <w:proofErr w:type="spellStart"/>
      <w:r w:rsidRPr="0001754E">
        <w:rPr>
          <w:rFonts w:asciiTheme="majorHAnsi" w:eastAsia="Times New Roman" w:hAnsiTheme="majorHAnsi" w:cs="Courier New"/>
          <w:sz w:val="24"/>
          <w:szCs w:val="24"/>
          <w:lang w:eastAsia="bg-BG"/>
        </w:rPr>
        <w:t>приемо-предавателен</w:t>
      </w:r>
      <w:proofErr w:type="spellEnd"/>
      <w:r w:rsidRPr="0001754E">
        <w:rPr>
          <w:rFonts w:asciiTheme="majorHAnsi" w:eastAsia="Times New Roman" w:hAnsiTheme="majorHAnsi" w:cs="Courier New"/>
          <w:sz w:val="24"/>
          <w:szCs w:val="24"/>
          <w:lang w:eastAsia="bg-BG"/>
        </w:rPr>
        <w:t xml:space="preserve"> протокол</w:t>
      </w:r>
      <w:r w:rsidR="0001754E" w:rsidRPr="0001754E">
        <w:rPr>
          <w:rFonts w:asciiTheme="majorHAnsi" w:eastAsia="Times New Roman" w:hAnsiTheme="majorHAnsi" w:cs="Courier New"/>
          <w:sz w:val="24"/>
          <w:szCs w:val="24"/>
          <w:lang w:eastAsia="bg-BG"/>
        </w:rPr>
        <w:t xml:space="preserve"> удостоверяващ приемането на стоката, подписан от </w:t>
      </w:r>
      <w:proofErr w:type="spellStart"/>
      <w:r w:rsidR="0001754E" w:rsidRPr="0001754E">
        <w:rPr>
          <w:rFonts w:asciiTheme="majorHAnsi" w:eastAsia="Times New Roman" w:hAnsiTheme="majorHAnsi" w:cs="Courier New"/>
          <w:sz w:val="24"/>
          <w:szCs w:val="24"/>
          <w:lang w:eastAsia="bg-BG"/>
        </w:rPr>
        <w:t>оправомощени</w:t>
      </w:r>
      <w:proofErr w:type="spellEnd"/>
      <w:r w:rsidR="0001754E" w:rsidRPr="0001754E">
        <w:rPr>
          <w:rFonts w:asciiTheme="majorHAnsi" w:eastAsia="Times New Roman" w:hAnsiTheme="majorHAnsi" w:cs="Courier New"/>
          <w:sz w:val="24"/>
          <w:szCs w:val="24"/>
          <w:lang w:eastAsia="bg-BG"/>
        </w:rPr>
        <w:t xml:space="preserve"> представители на Страните</w:t>
      </w:r>
      <w:r w:rsidRPr="0001754E">
        <w:rPr>
          <w:rFonts w:asciiTheme="majorHAnsi" w:eastAsia="Times New Roman" w:hAnsiTheme="majorHAnsi" w:cs="Courier New"/>
          <w:sz w:val="24"/>
          <w:szCs w:val="24"/>
          <w:lang w:eastAsia="bg-BG"/>
        </w:rPr>
        <w:t xml:space="preserve"> и издадена ор</w:t>
      </w:r>
      <w:r w:rsidR="00F716F8">
        <w:rPr>
          <w:rFonts w:asciiTheme="majorHAnsi" w:eastAsia="Times New Roman" w:hAnsiTheme="majorHAnsi" w:cs="Courier New"/>
          <w:sz w:val="24"/>
          <w:szCs w:val="24"/>
          <w:lang w:eastAsia="bg-BG"/>
        </w:rPr>
        <w:t>игинална фактура от ИЗПЪЛНИТЕЛЯ на ОП „Комунални дейности“.</w:t>
      </w:r>
    </w:p>
    <w:p w:rsidR="0001754E" w:rsidRPr="0001754E" w:rsidRDefault="0001754E" w:rsidP="0001754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Pr>
          <w:rFonts w:asciiTheme="majorHAnsi" w:eastAsia="Times New Roman" w:hAnsiTheme="majorHAnsi" w:cs="Courier New"/>
          <w:color w:val="000000"/>
          <w:sz w:val="24"/>
          <w:szCs w:val="24"/>
          <w:lang w:eastAsia="bg-BG"/>
        </w:rPr>
        <w:t>(2)</w:t>
      </w:r>
      <w:r w:rsidRPr="0001754E">
        <w:rPr>
          <w:rFonts w:asciiTheme="majorHAnsi" w:eastAsia="Times New Roman" w:hAnsiTheme="majorHAnsi" w:cs="Courier New"/>
          <w:sz w:val="24"/>
          <w:szCs w:val="24"/>
          <w:lang w:eastAsia="bg-BG"/>
        </w:rPr>
        <w:t xml:space="preserve"> </w:t>
      </w:r>
      <w:proofErr w:type="spellStart"/>
      <w:r>
        <w:rPr>
          <w:rFonts w:asciiTheme="majorHAnsi" w:eastAsia="Times New Roman" w:hAnsiTheme="majorHAnsi" w:cs="Courier New"/>
          <w:sz w:val="24"/>
          <w:szCs w:val="24"/>
          <w:lang w:eastAsia="bg-BG"/>
        </w:rPr>
        <w:t>Приемо</w:t>
      </w:r>
      <w:proofErr w:type="spellEnd"/>
      <w:r>
        <w:rPr>
          <w:rFonts w:asciiTheme="majorHAnsi" w:eastAsia="Times New Roman" w:hAnsiTheme="majorHAnsi" w:cs="Courier New"/>
          <w:sz w:val="24"/>
          <w:szCs w:val="24"/>
          <w:lang w:eastAsia="bg-BG"/>
        </w:rPr>
        <w:t xml:space="preserve"> – предавателния протокол по ал.1 следва да </w:t>
      </w:r>
      <w:r w:rsidRPr="001A432E">
        <w:rPr>
          <w:rFonts w:asciiTheme="majorHAnsi" w:eastAsia="Times New Roman" w:hAnsiTheme="majorHAnsi" w:cs="Courier New"/>
          <w:color w:val="000000"/>
          <w:sz w:val="24"/>
          <w:szCs w:val="24"/>
          <w:lang w:eastAsia="bg-BG"/>
        </w:rPr>
        <w:t>съдържа</w:t>
      </w:r>
      <w:r>
        <w:rPr>
          <w:rFonts w:asciiTheme="majorHAnsi" w:eastAsia="Times New Roman" w:hAnsiTheme="majorHAnsi" w:cs="Courier New"/>
          <w:color w:val="000000"/>
          <w:sz w:val="24"/>
          <w:szCs w:val="24"/>
          <w:lang w:eastAsia="bg-BG"/>
        </w:rPr>
        <w:t xml:space="preserve"> най- малко следните реквизити:</w:t>
      </w:r>
      <w:r w:rsidRPr="001A432E">
        <w:rPr>
          <w:rFonts w:asciiTheme="majorHAnsi" w:eastAsia="Times New Roman" w:hAnsiTheme="majorHAnsi" w:cs="Courier New"/>
          <w:color w:val="000000"/>
          <w:sz w:val="24"/>
          <w:szCs w:val="24"/>
          <w:lang w:eastAsia="bg-BG"/>
        </w:rPr>
        <w:t xml:space="preserve"> видовете, количеството и срока на годност на хранителните продукти </w:t>
      </w:r>
      <w:r>
        <w:rPr>
          <w:rFonts w:asciiTheme="majorHAnsi" w:eastAsia="Times New Roman" w:hAnsiTheme="majorHAnsi" w:cs="Courier New"/>
          <w:color w:val="000000"/>
          <w:sz w:val="24"/>
          <w:szCs w:val="24"/>
          <w:lang w:eastAsia="bg-BG"/>
        </w:rPr>
        <w:t>за животни.</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Всички плащания по този Договор се извършват в лева чрез банков превод по следната банкова сметка на ИЗПЪЛНИТЕЛЯ: </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Банка:</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BIC:</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24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IBAN:</w:t>
      </w:r>
      <w:r w:rsidRPr="001A432E">
        <w:rPr>
          <w:rFonts w:asciiTheme="majorHAnsi" w:eastAsia="Times New Roman" w:hAnsiTheme="majorHAnsi" w:cs="Courier New"/>
          <w:color w:val="000000"/>
          <w:sz w:val="24"/>
          <w:szCs w:val="24"/>
          <w:lang w:eastAsia="bg-BG"/>
        </w:rPr>
        <w:tab/>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Изпълнителят е длъжен да уведомява писмено Възложителя за всички </w:t>
      </w:r>
      <w:proofErr w:type="spellStart"/>
      <w:r w:rsidRPr="001A432E">
        <w:rPr>
          <w:rFonts w:asciiTheme="majorHAnsi" w:eastAsia="Times New Roman" w:hAnsiTheme="majorHAnsi" w:cs="Courier New"/>
          <w:color w:val="000000"/>
          <w:sz w:val="24"/>
          <w:szCs w:val="24"/>
          <w:lang w:eastAsia="bg-BG"/>
        </w:rPr>
        <w:t>последващи</w:t>
      </w:r>
      <w:proofErr w:type="spellEnd"/>
      <w:r w:rsidRPr="001A432E">
        <w:rPr>
          <w:rFonts w:asciiTheme="majorHAnsi" w:eastAsia="Times New Roman" w:hAnsiTheme="majorHAnsi" w:cs="Courier New"/>
          <w:color w:val="000000"/>
          <w:sz w:val="24"/>
          <w:szCs w:val="24"/>
          <w:lang w:eastAsia="bg-BG"/>
        </w:rPr>
        <w:t xml:space="preserve"> промени на банковата му сметка в срок до 3 (</w:t>
      </w:r>
      <w:r w:rsidRPr="001A432E">
        <w:rPr>
          <w:rFonts w:asciiTheme="majorHAnsi" w:eastAsia="Times New Roman" w:hAnsiTheme="majorHAnsi" w:cs="Courier New"/>
          <w:i/>
          <w:color w:val="000000"/>
          <w:sz w:val="24"/>
          <w:szCs w:val="24"/>
          <w:lang w:eastAsia="bg-BG"/>
        </w:rPr>
        <w:t>три</w:t>
      </w:r>
      <w:r w:rsidRPr="001A432E">
        <w:rPr>
          <w:rFonts w:asciiTheme="majorHAnsi" w:eastAsia="Times New Roman" w:hAnsiTheme="majorHAnsi" w:cs="Courier New"/>
          <w:color w:val="000000"/>
          <w:sz w:val="24"/>
          <w:szCs w:val="24"/>
          <w:lang w:eastAsia="bg-BG"/>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41659" w:rsidRDefault="001A432E" w:rsidP="001A432E">
      <w:pPr>
        <w:widowControl w:val="0"/>
        <w:tabs>
          <w:tab w:val="left" w:pos="3402"/>
        </w:tabs>
        <w:spacing w:after="0" w:line="300" w:lineRule="auto"/>
        <w:jc w:val="both"/>
        <w:rPr>
          <w:rFonts w:asciiTheme="majorHAnsi" w:eastAsia="Times New Roman" w:hAnsiTheme="majorHAnsi" w:cs="Courier New"/>
          <w:b/>
          <w:color w:val="000000"/>
          <w:sz w:val="24"/>
          <w:szCs w:val="24"/>
          <w:lang w:eastAsia="bg-BG"/>
        </w:rPr>
      </w:pPr>
      <w:r w:rsidRPr="00241659">
        <w:rPr>
          <w:rFonts w:asciiTheme="majorHAnsi" w:eastAsia="Times New Roman" w:hAnsiTheme="majorHAnsi" w:cs="Courier New"/>
          <w:b/>
          <w:color w:val="000000"/>
          <w:sz w:val="24"/>
          <w:szCs w:val="24"/>
          <w:lang w:eastAsia="bg-BG"/>
        </w:rPr>
        <w:t>(4)</w:t>
      </w:r>
      <w:r w:rsidR="00241659" w:rsidRPr="00241659">
        <w:rPr>
          <w:rFonts w:asciiTheme="majorHAnsi" w:eastAsia="Times New Roman" w:hAnsiTheme="majorHAnsi" w:cs="Courier New"/>
          <w:b/>
          <w:color w:val="000000"/>
          <w:sz w:val="24"/>
          <w:szCs w:val="24"/>
          <w:lang w:eastAsia="bg-BG"/>
        </w:rPr>
        <w:t xml:space="preserve"> Плащанията се извършват в годишен размер, до размера на утвърдения бюджетен кредит за съответната година.</w:t>
      </w:r>
    </w:p>
    <w:p w:rsidR="00241659" w:rsidRPr="00241659" w:rsidRDefault="00241659" w:rsidP="001A432E">
      <w:pPr>
        <w:widowControl w:val="0"/>
        <w:tabs>
          <w:tab w:val="left" w:pos="3402"/>
        </w:tabs>
        <w:spacing w:after="0" w:line="300" w:lineRule="auto"/>
        <w:jc w:val="both"/>
        <w:rPr>
          <w:rFonts w:asciiTheme="majorHAnsi" w:eastAsia="Times New Roman" w:hAnsiTheme="majorHAnsi" w:cs="Courier New"/>
          <w:b/>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СРОКОВЕ</w:t>
      </w:r>
    </w:p>
    <w:p w:rsidR="001A432E" w:rsidRPr="001A432E" w:rsidRDefault="001A432E" w:rsidP="001A432E">
      <w:pPr>
        <w:widowControl w:val="0"/>
        <w:suppressAutoHyphens/>
        <w:spacing w:after="0" w:line="300" w:lineRule="auto"/>
        <w:jc w:val="both"/>
        <w:rPr>
          <w:rFonts w:asciiTheme="majorHAnsi" w:eastAsia="Times New Roman" w:hAnsiTheme="majorHAnsi" w:cs="Courier New"/>
          <w:b/>
          <w:color w:val="000000"/>
          <w:sz w:val="24"/>
          <w:szCs w:val="24"/>
          <w:lang w:eastAsia="ar-SA"/>
        </w:rPr>
      </w:pPr>
      <w:r w:rsidRPr="001A432E">
        <w:rPr>
          <w:rFonts w:asciiTheme="majorHAnsi" w:eastAsia="Times New Roman" w:hAnsiTheme="majorHAnsi" w:cs="Courier New"/>
          <w:b/>
          <w:color w:val="000000"/>
          <w:sz w:val="24"/>
          <w:szCs w:val="24"/>
          <w:lang w:eastAsia="ar-SA"/>
        </w:rPr>
        <w:t xml:space="preserve">Член 4. </w:t>
      </w:r>
      <w:r w:rsidRPr="001A432E">
        <w:rPr>
          <w:rFonts w:asciiTheme="majorHAnsi" w:eastAsia="Times New Roman" w:hAnsiTheme="majorHAnsi" w:cs="Courier New"/>
          <w:color w:val="000000"/>
          <w:sz w:val="24"/>
          <w:szCs w:val="24"/>
          <w:lang w:eastAsia="ar-SA"/>
        </w:rPr>
        <w:t xml:space="preserve">(1) </w:t>
      </w:r>
      <w:r w:rsidRPr="001A432E">
        <w:rPr>
          <w:rFonts w:asciiTheme="majorHAnsi" w:eastAsia="Times New Roman" w:hAnsiTheme="majorHAnsi" w:cs="Courier New"/>
          <w:color w:val="000000"/>
          <w:sz w:val="24"/>
          <w:szCs w:val="24"/>
          <w:lang w:eastAsia="bg-BG"/>
        </w:rPr>
        <w:t>Настоящият Договор влиза в сила от посочената в началото му дата, на която е подписан от Страните и е със срок на действие до 24 /двадесет и четири/ месеца.</w:t>
      </w:r>
    </w:p>
    <w:p w:rsid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ar-SA"/>
        </w:rPr>
        <w:t xml:space="preserve">(2) Изпълнителят е длъжен да доставя заявените Продукти в </w:t>
      </w:r>
      <w:r w:rsidRPr="001A432E">
        <w:rPr>
          <w:rFonts w:asciiTheme="majorHAnsi" w:eastAsia="Times New Roman" w:hAnsiTheme="majorHAnsi" w:cs="Courier New"/>
          <w:color w:val="000000"/>
          <w:sz w:val="24"/>
          <w:szCs w:val="24"/>
          <w:lang w:eastAsia="bg-BG"/>
        </w:rPr>
        <w:t xml:space="preserve">срок до </w:t>
      </w:r>
      <w:r w:rsidR="00206FB4">
        <w:rPr>
          <w:rFonts w:asciiTheme="majorHAnsi" w:eastAsia="Times New Roman" w:hAnsiTheme="majorHAnsi" w:cs="Courier New"/>
          <w:color w:val="000000"/>
          <w:sz w:val="24"/>
          <w:szCs w:val="24"/>
          <w:lang w:eastAsia="bg-BG"/>
        </w:rPr>
        <w:t>………………….</w:t>
      </w:r>
      <w:r w:rsidRPr="001A432E">
        <w:rPr>
          <w:rFonts w:asciiTheme="majorHAnsi" w:eastAsia="Times New Roman" w:hAnsiTheme="majorHAnsi" w:cs="Courier New"/>
          <w:color w:val="000000"/>
          <w:sz w:val="24"/>
          <w:szCs w:val="24"/>
          <w:lang w:eastAsia="bg-BG"/>
        </w:rPr>
        <w:t>от получаването на заявката на Възложителя.</w:t>
      </w:r>
    </w:p>
    <w:p w:rsidR="00206FB4" w:rsidRPr="001A432E" w:rsidRDefault="00206FB4" w:rsidP="001A432E">
      <w:pPr>
        <w:widowControl w:val="0"/>
        <w:suppressAutoHyphens/>
        <w:spacing w:after="0" w:line="300" w:lineRule="auto"/>
        <w:jc w:val="both"/>
        <w:rPr>
          <w:rFonts w:asciiTheme="majorHAnsi" w:eastAsia="Times New Roman" w:hAnsiTheme="majorHAnsi" w:cs="Courier New"/>
          <w:b/>
          <w:color w:val="000000"/>
          <w:sz w:val="24"/>
          <w:szCs w:val="24"/>
          <w:lang w:eastAsia="bg-BG"/>
        </w:rPr>
      </w:pPr>
    </w:p>
    <w:p w:rsidR="001A432E" w:rsidRPr="001A432E" w:rsidRDefault="001A432E" w:rsidP="001A432E">
      <w:pPr>
        <w:widowControl w:val="0"/>
        <w:numPr>
          <w:ilvl w:val="0"/>
          <w:numId w:val="1"/>
        </w:numPr>
        <w:spacing w:after="0" w:line="300" w:lineRule="auto"/>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МЯСТО И УСЛОВИЯ НА ДОСТАВКА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b/>
          <w:color w:val="000000"/>
          <w:sz w:val="24"/>
          <w:szCs w:val="24"/>
          <w:lang w:eastAsia="ar-SA"/>
        </w:rPr>
        <w:t xml:space="preserve">Чл. 5. </w:t>
      </w:r>
      <w:r w:rsidRPr="001A432E">
        <w:rPr>
          <w:rFonts w:asciiTheme="majorHAnsi" w:eastAsia="Times New Roman" w:hAnsiTheme="majorHAnsi" w:cs="Courier New"/>
          <w:color w:val="000000"/>
          <w:sz w:val="24"/>
          <w:szCs w:val="24"/>
          <w:lang w:eastAsia="ar-SA"/>
        </w:rPr>
        <w:t xml:space="preserve">(1) Мястото на доставка: </w:t>
      </w:r>
      <w:proofErr w:type="spellStart"/>
      <w:r w:rsidR="00CB2F5F">
        <w:rPr>
          <w:rFonts w:asciiTheme="majorHAnsi" w:eastAsia="Times New Roman" w:hAnsiTheme="majorHAnsi" w:cs="Courier New"/>
          <w:color w:val="000000"/>
          <w:sz w:val="24"/>
          <w:szCs w:val="24"/>
          <w:lang w:eastAsia="ar-SA"/>
        </w:rPr>
        <w:t>фр</w:t>
      </w:r>
      <w:r w:rsidRPr="001A432E">
        <w:rPr>
          <w:rFonts w:asciiTheme="majorHAnsi" w:eastAsia="Times New Roman" w:hAnsiTheme="majorHAnsi" w:cs="Courier New"/>
          <w:color w:val="000000"/>
          <w:sz w:val="24"/>
          <w:szCs w:val="24"/>
          <w:lang w:eastAsia="ar-SA"/>
        </w:rPr>
        <w:t>анко</w:t>
      </w:r>
      <w:proofErr w:type="spellEnd"/>
      <w:r w:rsidRPr="001A432E">
        <w:rPr>
          <w:rFonts w:asciiTheme="majorHAnsi" w:eastAsia="Times New Roman" w:hAnsiTheme="majorHAnsi" w:cs="Courier New"/>
          <w:color w:val="000000"/>
          <w:sz w:val="24"/>
          <w:szCs w:val="24"/>
          <w:lang w:eastAsia="ar-SA"/>
        </w:rPr>
        <w:t xml:space="preserve"> сградата на </w:t>
      </w:r>
      <w:r w:rsidR="00CB2F5F">
        <w:rPr>
          <w:rFonts w:asciiTheme="majorHAnsi" w:eastAsia="Times New Roman" w:hAnsiTheme="majorHAnsi" w:cs="Courier New"/>
          <w:color w:val="000000"/>
          <w:sz w:val="24"/>
          <w:szCs w:val="24"/>
          <w:lang w:eastAsia="ar-SA"/>
        </w:rPr>
        <w:t xml:space="preserve">Общински приют за безстопанствени животни – гр. Русе. </w:t>
      </w:r>
      <w:r w:rsidRPr="001A432E">
        <w:rPr>
          <w:rFonts w:asciiTheme="majorHAnsi" w:eastAsia="Times New Roman" w:hAnsiTheme="majorHAnsi" w:cs="Courier New"/>
          <w:color w:val="000000"/>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1A432E" w:rsidRPr="001A432E" w:rsidRDefault="005636B9"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lastRenderedPageBreak/>
        <w:t xml:space="preserve"> </w:t>
      </w:r>
      <w:r w:rsidR="001A432E" w:rsidRPr="001A432E">
        <w:rPr>
          <w:rFonts w:asciiTheme="majorHAnsi" w:eastAsia="Times New Roman" w:hAnsiTheme="majorHAnsi" w:cs="Courier New"/>
          <w:color w:val="000000"/>
          <w:sz w:val="24"/>
          <w:szCs w:val="24"/>
          <w:lang w:eastAsia="ar-SA"/>
        </w:rPr>
        <w:t>(</w:t>
      </w:r>
      <w:r>
        <w:rPr>
          <w:rFonts w:asciiTheme="majorHAnsi" w:eastAsia="Times New Roman" w:hAnsiTheme="majorHAnsi" w:cs="Courier New"/>
          <w:color w:val="000000"/>
          <w:sz w:val="24"/>
          <w:szCs w:val="24"/>
          <w:lang w:val="en-US" w:eastAsia="ar-SA"/>
        </w:rPr>
        <w:t>2</w:t>
      </w:r>
      <w:r w:rsidR="001A432E" w:rsidRPr="001A432E">
        <w:rPr>
          <w:rFonts w:asciiTheme="majorHAnsi" w:eastAsia="Times New Roman" w:hAnsiTheme="majorHAnsi" w:cs="Courier New"/>
          <w:color w:val="000000"/>
          <w:sz w:val="24"/>
          <w:szCs w:val="24"/>
          <w:lang w:eastAsia="ar-SA"/>
        </w:rPr>
        <w:t>) Доставяните хранителни продукти за животни:</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а/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б/ следва да бъдат придружавани при всяка доставка с етикет, посочващ съдържанието и количеството на съставките(при приложимост), съдържащи се в тях.</w:t>
      </w:r>
      <w:r w:rsidR="005636B9">
        <w:rPr>
          <w:rFonts w:asciiTheme="majorHAnsi" w:eastAsia="Times New Roman" w:hAnsiTheme="majorHAnsi" w:cs="Courier New"/>
          <w:color w:val="000000"/>
          <w:sz w:val="24"/>
          <w:szCs w:val="24"/>
          <w:lang w:val="en-US" w:eastAsia="ar-SA"/>
        </w:rPr>
        <w:t xml:space="preserve"> </w:t>
      </w:r>
      <w:r w:rsidR="005636B9" w:rsidRPr="001A432E">
        <w:rPr>
          <w:rFonts w:asciiTheme="majorHAnsi" w:eastAsia="Times New Roman" w:hAnsiTheme="majorHAnsi" w:cs="Courier New"/>
          <w:color w:val="000000"/>
          <w:sz w:val="24"/>
          <w:szCs w:val="24"/>
          <w:lang w:eastAsia="ar-SA"/>
        </w:rPr>
        <w:t xml:space="preserve">Следва </w:t>
      </w:r>
      <w:r w:rsidRPr="001A432E">
        <w:rPr>
          <w:rFonts w:asciiTheme="majorHAnsi" w:eastAsia="Times New Roman" w:hAnsiTheme="majorHAnsi" w:cs="Courier New"/>
          <w:color w:val="000000"/>
          <w:sz w:val="24"/>
          <w:szCs w:val="24"/>
          <w:lang w:eastAsia="ar-SA"/>
        </w:rPr>
        <w:t>да имат добър търговски вид;</w:t>
      </w:r>
    </w:p>
    <w:p w:rsidR="001A432E" w:rsidRPr="001A432E" w:rsidRDefault="001A432E" w:rsidP="001A432E">
      <w:pPr>
        <w:widowControl w:val="0"/>
        <w:suppressAutoHyphens/>
        <w:spacing w:after="0" w:line="300" w:lineRule="auto"/>
        <w:jc w:val="both"/>
        <w:rPr>
          <w:rFonts w:asciiTheme="majorHAnsi" w:eastAsia="Times New Roman" w:hAnsiTheme="majorHAnsi" w:cs="Courier New"/>
          <w:color w:val="000000"/>
          <w:sz w:val="24"/>
          <w:szCs w:val="24"/>
          <w:lang w:eastAsia="ar-SA"/>
        </w:rPr>
      </w:pPr>
      <w:r w:rsidRPr="001A432E">
        <w:rPr>
          <w:rFonts w:asciiTheme="majorHAnsi" w:eastAsia="Times New Roman" w:hAnsiTheme="majorHAnsi" w:cs="Courier New"/>
          <w:color w:val="000000"/>
          <w:sz w:val="24"/>
          <w:szCs w:val="24"/>
          <w:lang w:eastAsia="ar-SA"/>
        </w:rPr>
        <w:t>в/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 процента от общия срок на годност, обявен от производителя;</w:t>
      </w:r>
    </w:p>
    <w:p w:rsidR="001A432E" w:rsidRPr="001A432E" w:rsidRDefault="0001754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 </w:t>
      </w:r>
      <w:r w:rsidR="001A432E" w:rsidRPr="001A432E">
        <w:rPr>
          <w:rFonts w:asciiTheme="majorHAnsi" w:eastAsia="Times New Roman" w:hAnsiTheme="majorHAnsi" w:cs="Courier New"/>
          <w:color w:val="000000"/>
          <w:sz w:val="24"/>
          <w:szCs w:val="24"/>
          <w:lang w:eastAsia="bg-BG"/>
        </w:rPr>
        <w:t>(</w:t>
      </w:r>
      <w:r>
        <w:rPr>
          <w:rFonts w:asciiTheme="majorHAnsi" w:eastAsia="Times New Roman" w:hAnsiTheme="majorHAnsi" w:cs="Courier New"/>
          <w:color w:val="000000"/>
          <w:sz w:val="24"/>
          <w:szCs w:val="24"/>
          <w:lang w:eastAsia="bg-BG"/>
        </w:rPr>
        <w:t>3</w:t>
      </w:r>
      <w:r w:rsidR="001A432E" w:rsidRPr="001A432E">
        <w:rPr>
          <w:rFonts w:asciiTheme="majorHAnsi" w:eastAsia="Times New Roman" w:hAnsiTheme="majorHAnsi" w:cs="Courier New"/>
          <w:color w:val="000000"/>
          <w:sz w:val="24"/>
          <w:szCs w:val="24"/>
          <w:lang w:eastAsia="bg-BG"/>
        </w:rPr>
        <w:t>) Всяка доставка</w:t>
      </w:r>
      <w:r w:rsidR="001A432E" w:rsidRPr="001A432E">
        <w:rPr>
          <w:rFonts w:asciiTheme="majorHAnsi" w:eastAsia="MS Mincho" w:hAnsiTheme="majorHAnsi" w:cs="Courier New"/>
          <w:color w:val="000000"/>
          <w:sz w:val="24"/>
          <w:szCs w:val="24"/>
          <w:lang w:eastAsia="bg-BG"/>
        </w:rPr>
        <w:t xml:space="preserve"> се удостоверява с подписване в два екземпляра на двустранен </w:t>
      </w:r>
      <w:proofErr w:type="spellStart"/>
      <w:r w:rsidR="001A432E" w:rsidRPr="001A432E">
        <w:rPr>
          <w:rFonts w:asciiTheme="majorHAnsi" w:eastAsia="MS Mincho" w:hAnsiTheme="majorHAnsi" w:cs="Courier New"/>
          <w:color w:val="000000"/>
          <w:sz w:val="24"/>
          <w:szCs w:val="24"/>
          <w:lang w:eastAsia="bg-BG"/>
        </w:rPr>
        <w:t>приемо</w:t>
      </w:r>
      <w:proofErr w:type="spellEnd"/>
      <w:r w:rsidR="001A432E" w:rsidRPr="001A432E">
        <w:rPr>
          <w:rFonts w:asciiTheme="majorHAnsi" w:eastAsia="MS Mincho" w:hAnsiTheme="majorHAnsi" w:cs="Courier New"/>
          <w:color w:val="000000"/>
          <w:sz w:val="24"/>
          <w:szCs w:val="24"/>
          <w:lang w:eastAsia="bg-BG"/>
        </w:rPr>
        <w:t xml:space="preserve"> – предавател протокол, удостоверяващ приемането на стоката от Страните или техни упълномощени представители, </w:t>
      </w:r>
      <w:r w:rsidR="001A432E" w:rsidRPr="001A432E">
        <w:rPr>
          <w:rFonts w:asciiTheme="majorHAnsi" w:eastAsia="Times New Roman" w:hAnsiTheme="majorHAnsi" w:cs="Courier New"/>
          <w:color w:val="000000"/>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2F126B">
        <w:rPr>
          <w:rFonts w:asciiTheme="majorHAnsi" w:eastAsia="Times New Roman" w:hAnsiTheme="majorHAnsi" w:cs="Courier New"/>
          <w:color w:val="000000" w:themeColor="text1"/>
          <w:sz w:val="24"/>
          <w:szCs w:val="24"/>
          <w:lang w:eastAsia="bg-BG"/>
        </w:rPr>
        <w:t>(</w:t>
      </w:r>
      <w:r w:rsidR="0001754E" w:rsidRPr="002F126B">
        <w:rPr>
          <w:rFonts w:asciiTheme="majorHAnsi" w:eastAsia="Times New Roman" w:hAnsiTheme="majorHAnsi" w:cs="Courier New"/>
          <w:color w:val="000000" w:themeColor="text1"/>
          <w:sz w:val="24"/>
          <w:szCs w:val="24"/>
          <w:lang w:eastAsia="bg-BG"/>
        </w:rPr>
        <w:t>4</w:t>
      </w:r>
      <w:r w:rsidRPr="002F126B">
        <w:rPr>
          <w:rFonts w:asciiTheme="majorHAnsi" w:eastAsia="Times New Roman" w:hAnsiTheme="majorHAnsi" w:cs="Courier New"/>
          <w:color w:val="000000" w:themeColor="text1"/>
          <w:sz w:val="24"/>
          <w:szCs w:val="24"/>
          <w:lang w:eastAsia="bg-BG"/>
        </w:rPr>
        <w:t xml:space="preserve">) </w:t>
      </w:r>
      <w:r w:rsidRPr="001A432E">
        <w:rPr>
          <w:rFonts w:asciiTheme="majorHAnsi" w:eastAsia="Times New Roman" w:hAnsiTheme="majorHAnsi" w:cs="Courier New"/>
          <w:color w:val="000000"/>
          <w:sz w:val="24"/>
          <w:szCs w:val="24"/>
          <w:lang w:eastAsia="bg-BG"/>
        </w:rPr>
        <w:t>При констатиране на частично или цялостно несъответствие на доставените хранителни пр</w:t>
      </w:r>
      <w:r w:rsidR="002F126B">
        <w:rPr>
          <w:rFonts w:asciiTheme="majorHAnsi" w:eastAsia="Times New Roman" w:hAnsiTheme="majorHAnsi" w:cs="Courier New"/>
          <w:color w:val="000000"/>
          <w:sz w:val="24"/>
          <w:szCs w:val="24"/>
          <w:lang w:eastAsia="bg-BG"/>
        </w:rPr>
        <w:t>одукти за животни,</w:t>
      </w:r>
      <w:r w:rsidRPr="001A432E">
        <w:rPr>
          <w:rFonts w:asciiTheme="majorHAnsi" w:eastAsia="Times New Roman" w:hAnsiTheme="majorHAnsi" w:cs="Courier New"/>
          <w:color w:val="000000"/>
          <w:sz w:val="24"/>
          <w:szCs w:val="24"/>
          <w:lang w:eastAsia="bg-BG"/>
        </w:rPr>
        <w:t xml:space="preserve">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1A432E">
        <w:rPr>
          <w:rFonts w:asciiTheme="majorHAnsi" w:eastAsia="Times New Roman" w:hAnsiTheme="majorHAnsi" w:cs="Courier New"/>
          <w:b/>
          <w:color w:val="000000"/>
          <w:sz w:val="24"/>
          <w:szCs w:val="24"/>
          <w:lang w:eastAsia="bg-BG"/>
        </w:rPr>
        <w:t>констативен протокол</w:t>
      </w:r>
      <w:r w:rsidRPr="001A432E">
        <w:rPr>
          <w:rFonts w:asciiTheme="majorHAnsi" w:eastAsia="Times New Roman" w:hAnsiTheme="majorHAnsi" w:cs="Courier New"/>
          <w:color w:val="000000"/>
          <w:sz w:val="24"/>
          <w:szCs w:val="24"/>
          <w:lang w:eastAsia="bg-BG"/>
        </w:rPr>
        <w:t>, в който се описват констатираните недостатъци, липси и/или н</w:t>
      </w:r>
      <w:r w:rsidR="002F126B">
        <w:rPr>
          <w:rFonts w:asciiTheme="majorHAnsi" w:eastAsia="Times New Roman" w:hAnsiTheme="majorHAnsi" w:cs="Courier New"/>
          <w:color w:val="000000"/>
          <w:sz w:val="24"/>
          <w:szCs w:val="24"/>
          <w:lang w:eastAsia="bg-BG"/>
        </w:rPr>
        <w:t xml:space="preserve">есъответствия, </w:t>
      </w:r>
      <w:r w:rsidRPr="001A432E">
        <w:rPr>
          <w:rFonts w:asciiTheme="majorHAnsi" w:eastAsia="Times New Roman" w:hAnsiTheme="majorHAnsi" w:cs="Courier New"/>
          <w:color w:val="000000"/>
          <w:sz w:val="24"/>
          <w:szCs w:val="24"/>
          <w:lang w:eastAsia="bg-BG"/>
        </w:rPr>
        <w:t xml:space="preserve">и се посочва срокът, в който същите ще бъдат отстранени по реда, посочен в настоящия Договор. След отстраняването им Страните подписват двустранен </w:t>
      </w:r>
      <w:proofErr w:type="spellStart"/>
      <w:r w:rsidRPr="001A432E">
        <w:rPr>
          <w:rFonts w:asciiTheme="majorHAnsi" w:eastAsia="MS Mincho" w:hAnsiTheme="majorHAnsi" w:cs="Courier New"/>
          <w:color w:val="000000"/>
          <w:sz w:val="24"/>
          <w:szCs w:val="24"/>
          <w:lang w:eastAsia="bg-BG"/>
        </w:rPr>
        <w:t>приемо</w:t>
      </w:r>
      <w:proofErr w:type="spellEnd"/>
      <w:r w:rsidRPr="001A432E">
        <w:rPr>
          <w:rFonts w:asciiTheme="majorHAnsi" w:eastAsia="MS Mincho" w:hAnsiTheme="majorHAnsi" w:cs="Courier New"/>
          <w:color w:val="000000"/>
          <w:sz w:val="24"/>
          <w:szCs w:val="24"/>
          <w:lang w:eastAsia="bg-BG"/>
        </w:rPr>
        <w:t xml:space="preserve"> - приемателен протокол, удостоверяващ приемането на стоката</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tabs>
          <w:tab w:val="left" w:pos="360"/>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w:t>
      </w:r>
      <w:r w:rsidR="00923884">
        <w:rPr>
          <w:rFonts w:asciiTheme="majorHAnsi" w:eastAsia="Times New Roman" w:hAnsiTheme="majorHAnsi" w:cs="Courier New"/>
          <w:color w:val="000000"/>
          <w:sz w:val="24"/>
          <w:szCs w:val="24"/>
          <w:lang w:eastAsia="bg-BG"/>
        </w:rPr>
        <w:t>5</w:t>
      </w:r>
      <w:r w:rsidRPr="001A432E">
        <w:rPr>
          <w:rFonts w:asciiTheme="majorHAnsi" w:eastAsia="Times New Roman" w:hAnsiTheme="majorHAnsi" w:cs="Courier New"/>
          <w:color w:val="000000"/>
          <w:sz w:val="24"/>
          <w:szCs w:val="24"/>
          <w:lang w:eastAsia="bg-BG"/>
        </w:rPr>
        <w:t>) Възложителят има право на рекламации пред Изпълнителя за:</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а/ несъответствие на доставените Продукти със заявено</w:t>
      </w:r>
      <w:r w:rsidR="00923884">
        <w:rPr>
          <w:rFonts w:asciiTheme="majorHAnsi" w:eastAsia="Times New Roman" w:hAnsiTheme="majorHAnsi" w:cs="Courier New"/>
          <w:color w:val="000000"/>
          <w:sz w:val="24"/>
          <w:szCs w:val="24"/>
          <w:lang w:eastAsia="bg-BG"/>
        </w:rPr>
        <w:t>то количество и/или със заявеното качество</w:t>
      </w:r>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 несъответствието на доставените продукти с Техническото предложение и с Техническата спецификация на Възложителя;</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в) несъответствие на срока на годност на Продуктите с изискванията на настоящия Договор;</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г) несъответ</w:t>
      </w:r>
      <w:r w:rsidR="00E838E9">
        <w:rPr>
          <w:rFonts w:asciiTheme="majorHAnsi" w:eastAsia="Times New Roman" w:hAnsiTheme="majorHAnsi" w:cs="Courier New"/>
          <w:color w:val="000000"/>
          <w:sz w:val="24"/>
          <w:szCs w:val="24"/>
          <w:lang w:eastAsia="bg-BG"/>
        </w:rPr>
        <w:t xml:space="preserve">ствие на доставените продукти със законовите </w:t>
      </w:r>
      <w:r w:rsidRPr="001A432E">
        <w:rPr>
          <w:rFonts w:asciiTheme="majorHAnsi" w:eastAsia="Times New Roman" w:hAnsiTheme="majorHAnsi" w:cs="Courier New"/>
          <w:color w:val="000000"/>
          <w:sz w:val="24"/>
          <w:szCs w:val="24"/>
          <w:lang w:eastAsia="bg-BG"/>
        </w:rPr>
        <w:t>изискванията</w:t>
      </w:r>
      <w:r w:rsidR="00E838E9">
        <w:rPr>
          <w:rFonts w:asciiTheme="majorHAnsi" w:eastAsia="Times New Roman" w:hAnsiTheme="majorHAnsi" w:cs="Courier New"/>
          <w:color w:val="000000"/>
          <w:sz w:val="24"/>
          <w:szCs w:val="24"/>
          <w:lang w:eastAsia="bg-BG"/>
        </w:rPr>
        <w:t xml:space="preserve"> за тяхната </w:t>
      </w:r>
      <w:r w:rsidRPr="001A432E">
        <w:rPr>
          <w:rFonts w:asciiTheme="majorHAnsi" w:eastAsia="Times New Roman" w:hAnsiTheme="majorHAnsi" w:cs="Courier New"/>
          <w:color w:val="000000"/>
          <w:sz w:val="24"/>
          <w:szCs w:val="24"/>
          <w:lang w:eastAsia="bg-BG"/>
        </w:rPr>
        <w:t>безопасност;</w:t>
      </w:r>
    </w:p>
    <w:p w:rsidR="001A432E" w:rsidRPr="001A432E" w:rsidRDefault="001A432E" w:rsidP="001A432E">
      <w:pPr>
        <w:widowControl w:val="0"/>
        <w:tabs>
          <w:tab w:val="left" w:pos="567"/>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д) нарушена цялост на опаковката на доставяните Продукти;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w:t>
      </w:r>
      <w:r w:rsidR="00923884">
        <w:rPr>
          <w:rFonts w:asciiTheme="majorHAnsi" w:eastAsia="Times New Roman" w:hAnsiTheme="majorHAnsi" w:cs="Courier New"/>
          <w:color w:val="000000"/>
          <w:sz w:val="24"/>
          <w:szCs w:val="24"/>
          <w:lang w:eastAsia="bg-BG"/>
        </w:rPr>
        <w:t>6</w:t>
      </w:r>
      <w:r w:rsidRPr="001A432E">
        <w:rPr>
          <w:rFonts w:asciiTheme="majorHAnsi" w:eastAsia="Times New Roman" w:hAnsiTheme="majorHAnsi" w:cs="Courier New"/>
          <w:color w:val="000000"/>
          <w:sz w:val="24"/>
          <w:szCs w:val="24"/>
          <w:lang w:eastAsia="bg-BG"/>
        </w:rPr>
        <w:t>)</w:t>
      </w:r>
      <w:r w:rsidR="00675067">
        <w:rPr>
          <w:rFonts w:asciiTheme="majorHAnsi" w:eastAsia="Times New Roman" w:hAnsiTheme="majorHAnsi" w:cs="Courier New"/>
          <w:color w:val="000000"/>
          <w:sz w:val="24"/>
          <w:szCs w:val="24"/>
          <w:lang w:val="en-US" w:eastAsia="bg-BG"/>
        </w:rPr>
        <w:t xml:space="preserve"> </w:t>
      </w:r>
      <w:r w:rsidRPr="001A432E">
        <w:rPr>
          <w:rFonts w:asciiTheme="majorHAnsi" w:eastAsia="Times New Roman" w:hAnsiTheme="majorHAnsi" w:cs="Courier New"/>
          <w:color w:val="000000"/>
          <w:sz w:val="24"/>
          <w:szCs w:val="24"/>
          <w:lang w:eastAsia="bg-BG"/>
        </w:rPr>
        <w:t>Рекламации за явни „</w:t>
      </w:r>
      <w:r w:rsidRPr="001A432E">
        <w:rPr>
          <w:rFonts w:asciiTheme="majorHAnsi" w:eastAsia="Times New Roman" w:hAnsiTheme="majorHAnsi" w:cs="Courier New"/>
          <w:b/>
          <w:color w:val="000000"/>
          <w:sz w:val="24"/>
          <w:szCs w:val="24"/>
          <w:lang w:eastAsia="bg-BG"/>
        </w:rPr>
        <w:t>Несъответствия</w:t>
      </w:r>
      <w:r w:rsidRPr="001A432E">
        <w:rPr>
          <w:rFonts w:asciiTheme="majorHAnsi" w:eastAsia="Times New Roman" w:hAnsiTheme="majorHAnsi" w:cs="Courier New"/>
          <w:color w:val="000000"/>
          <w:sz w:val="24"/>
          <w:szCs w:val="24"/>
          <w:lang w:eastAsia="bg-BG"/>
        </w:rPr>
        <w:t>“, на доставката</w:t>
      </w:r>
      <w:r w:rsidR="00926D3E">
        <w:rPr>
          <w:rFonts w:asciiTheme="majorHAnsi" w:eastAsia="Times New Roman" w:hAnsiTheme="majorHAnsi" w:cs="Courier New"/>
          <w:color w:val="000000"/>
          <w:sz w:val="24"/>
          <w:szCs w:val="24"/>
          <w:lang w:val="en-US" w:eastAsia="bg-BG"/>
        </w:rPr>
        <w:t xml:space="preserve"> </w:t>
      </w:r>
      <w:r w:rsidR="00926D3E">
        <w:rPr>
          <w:rFonts w:asciiTheme="majorHAnsi" w:eastAsia="Times New Roman" w:hAnsiTheme="majorHAnsi" w:cs="Courier New"/>
          <w:color w:val="000000"/>
          <w:sz w:val="24"/>
          <w:szCs w:val="24"/>
          <w:lang w:eastAsia="bg-BG"/>
        </w:rPr>
        <w:t>с</w:t>
      </w:r>
      <w:r w:rsidRPr="001A432E">
        <w:rPr>
          <w:rFonts w:asciiTheme="majorHAnsi" w:eastAsia="Times New Roman" w:hAnsiTheme="majorHAnsi" w:cs="Courier New"/>
          <w:color w:val="000000"/>
          <w:sz w:val="24"/>
          <w:szCs w:val="24"/>
          <w:lang w:eastAsia="bg-BG"/>
        </w:rPr>
        <w:t xml:space="preserve"> </w:t>
      </w:r>
      <w:r w:rsidR="00926D3E" w:rsidRPr="001A432E">
        <w:rPr>
          <w:rFonts w:asciiTheme="majorHAnsi" w:eastAsia="Times New Roman" w:hAnsiTheme="majorHAnsi" w:cs="Courier New"/>
          <w:color w:val="000000"/>
          <w:sz w:val="24"/>
          <w:szCs w:val="24"/>
          <w:lang w:eastAsia="bg-BG"/>
        </w:rPr>
        <w:t xml:space="preserve">изискванията на Договора </w:t>
      </w:r>
      <w:r w:rsidRPr="001A432E">
        <w:rPr>
          <w:rFonts w:asciiTheme="majorHAnsi" w:eastAsia="Times New Roman" w:hAnsiTheme="majorHAnsi" w:cs="Courier New"/>
          <w:color w:val="000000"/>
          <w:sz w:val="24"/>
          <w:szCs w:val="24"/>
          <w:lang w:eastAsia="bg-BG"/>
        </w:rPr>
        <w:t>или с</w:t>
      </w:r>
      <w:r w:rsidR="00A26DB6">
        <w:rPr>
          <w:rFonts w:asciiTheme="majorHAnsi" w:eastAsia="Times New Roman" w:hAnsiTheme="majorHAnsi" w:cs="Courier New"/>
          <w:color w:val="000000"/>
          <w:sz w:val="24"/>
          <w:szCs w:val="24"/>
          <w:lang w:eastAsia="bg-BG"/>
        </w:rPr>
        <w:t>ъс законовите</w:t>
      </w:r>
      <w:r w:rsidRPr="001A432E">
        <w:rPr>
          <w:rFonts w:asciiTheme="majorHAnsi" w:eastAsia="Times New Roman" w:hAnsiTheme="majorHAnsi" w:cs="Courier New"/>
          <w:color w:val="000000"/>
          <w:sz w:val="24"/>
          <w:szCs w:val="24"/>
          <w:lang w:eastAsia="bg-BG"/>
        </w:rPr>
        <w:t xml:space="preserve"> изискванията за безопасността на доставения продукт се отбелязват</w:t>
      </w:r>
      <w:r w:rsidR="004446A3">
        <w:rPr>
          <w:rFonts w:asciiTheme="majorHAnsi" w:eastAsia="Times New Roman" w:hAnsiTheme="majorHAnsi" w:cs="Courier New"/>
          <w:color w:val="000000"/>
          <w:sz w:val="24"/>
          <w:szCs w:val="24"/>
          <w:lang w:eastAsia="bg-BG"/>
        </w:rPr>
        <w:t xml:space="preserve"> в констативния протокол по ал.4</w:t>
      </w:r>
      <w:r w:rsidRPr="001A432E">
        <w:rPr>
          <w:rFonts w:asciiTheme="majorHAnsi" w:eastAsia="Times New Roman" w:hAnsiTheme="majorHAnsi" w:cs="Courier New"/>
          <w:color w:val="000000"/>
          <w:sz w:val="24"/>
          <w:szCs w:val="24"/>
          <w:lang w:eastAsia="bg-BG"/>
        </w:rPr>
        <w:t xml:space="preserve">. Рекламации за скрити </w:t>
      </w:r>
      <w:r w:rsidRPr="001A432E">
        <w:rPr>
          <w:rFonts w:asciiTheme="majorHAnsi" w:eastAsia="Times New Roman" w:hAnsiTheme="majorHAnsi" w:cs="Courier New"/>
          <w:color w:val="000000"/>
          <w:sz w:val="24"/>
          <w:szCs w:val="24"/>
          <w:lang w:eastAsia="bg-BG"/>
        </w:rPr>
        <w:lastRenderedPageBreak/>
        <w:t>„</w:t>
      </w:r>
      <w:r w:rsidRPr="001A432E">
        <w:rPr>
          <w:rFonts w:asciiTheme="majorHAnsi" w:eastAsia="Times New Roman" w:hAnsiTheme="majorHAnsi" w:cs="Courier New"/>
          <w:b/>
          <w:color w:val="000000"/>
          <w:sz w:val="24"/>
          <w:szCs w:val="24"/>
          <w:lang w:eastAsia="bg-BG"/>
        </w:rPr>
        <w:t>Несъответствия</w:t>
      </w:r>
      <w:r w:rsidRPr="001A432E">
        <w:rPr>
          <w:rFonts w:asciiTheme="majorHAnsi" w:eastAsia="Times New Roman" w:hAnsiTheme="majorHAnsi" w:cs="Courier New"/>
          <w:color w:val="000000"/>
          <w:sz w:val="24"/>
          <w:szCs w:val="24"/>
          <w:lang w:eastAsia="bg-BG"/>
        </w:rPr>
        <w:t>“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1A432E" w:rsidRPr="001A432E" w:rsidRDefault="00523B29" w:rsidP="001A432E">
      <w:pPr>
        <w:widowControl w:val="0"/>
        <w:autoSpaceDE w:val="0"/>
        <w:autoSpaceDN w:val="0"/>
        <w:adjustRightInd w:val="0"/>
        <w:spacing w:after="0" w:line="300" w:lineRule="auto"/>
        <w:jc w:val="both"/>
        <w:rPr>
          <w:rFonts w:asciiTheme="majorHAnsi" w:eastAsia="MS Mincho" w:hAnsiTheme="majorHAnsi" w:cs="Courier New"/>
          <w:color w:val="000000"/>
          <w:sz w:val="24"/>
          <w:szCs w:val="24"/>
          <w:lang w:eastAsia="bg-BG"/>
        </w:rPr>
      </w:pPr>
      <w:r w:rsidRPr="001A432E">
        <w:rPr>
          <w:rFonts w:asciiTheme="majorHAnsi" w:eastAsia="MS Mincho" w:hAnsiTheme="majorHAnsi" w:cs="Courier New"/>
          <w:color w:val="000000"/>
          <w:sz w:val="24"/>
          <w:szCs w:val="24"/>
          <w:lang w:eastAsia="bg-BG"/>
        </w:rPr>
        <w:t xml:space="preserve"> </w:t>
      </w:r>
      <w:r w:rsidR="001A432E" w:rsidRPr="001A432E">
        <w:rPr>
          <w:rFonts w:asciiTheme="majorHAnsi" w:eastAsia="MS Mincho" w:hAnsiTheme="majorHAnsi" w:cs="Courier New"/>
          <w:color w:val="000000"/>
          <w:sz w:val="24"/>
          <w:szCs w:val="24"/>
          <w:lang w:eastAsia="bg-BG"/>
        </w:rPr>
        <w:t>(</w:t>
      </w:r>
      <w:r>
        <w:rPr>
          <w:rFonts w:asciiTheme="majorHAnsi" w:eastAsia="MS Mincho" w:hAnsiTheme="majorHAnsi" w:cs="Courier New"/>
          <w:color w:val="000000"/>
          <w:sz w:val="24"/>
          <w:szCs w:val="24"/>
          <w:lang w:eastAsia="bg-BG"/>
        </w:rPr>
        <w:t>7</w:t>
      </w:r>
      <w:r w:rsidR="001A432E" w:rsidRPr="001A432E">
        <w:rPr>
          <w:rFonts w:asciiTheme="majorHAnsi" w:eastAsia="MS Mincho" w:hAnsiTheme="majorHAnsi" w:cs="Courier New"/>
          <w:color w:val="000000"/>
          <w:sz w:val="24"/>
          <w:szCs w:val="24"/>
          <w:lang w:eastAsia="bg-BG"/>
        </w:rPr>
        <w:t xml:space="preserve">) В случаите на </w:t>
      </w:r>
      <w:r w:rsidR="001A432E" w:rsidRPr="001A432E">
        <w:rPr>
          <w:rFonts w:asciiTheme="majorHAnsi" w:eastAsia="Times New Roman" w:hAnsiTheme="majorHAnsi" w:cs="Courier New"/>
          <w:color w:val="000000"/>
          <w:sz w:val="24"/>
          <w:szCs w:val="24"/>
          <w:lang w:eastAsia="bg-BG"/>
        </w:rPr>
        <w:t>„</w:t>
      </w:r>
      <w:r w:rsidR="001A432E" w:rsidRPr="001A432E">
        <w:rPr>
          <w:rFonts w:asciiTheme="majorHAnsi" w:eastAsia="Times New Roman" w:hAnsiTheme="majorHAnsi" w:cs="Courier New"/>
          <w:b/>
          <w:color w:val="000000"/>
          <w:sz w:val="24"/>
          <w:szCs w:val="24"/>
          <w:lang w:eastAsia="bg-BG"/>
        </w:rPr>
        <w:t>Несъответствия</w:t>
      </w:r>
      <w:r w:rsidR="001A432E" w:rsidRPr="001A432E">
        <w:rPr>
          <w:rFonts w:asciiTheme="majorHAnsi" w:eastAsia="Times New Roman" w:hAnsiTheme="majorHAnsi" w:cs="Courier New"/>
          <w:color w:val="000000"/>
          <w:sz w:val="24"/>
          <w:szCs w:val="24"/>
          <w:lang w:eastAsia="bg-BG"/>
        </w:rPr>
        <w:t>“</w:t>
      </w:r>
      <w:r w:rsidR="001A432E" w:rsidRPr="001A432E">
        <w:rPr>
          <w:rFonts w:asciiTheme="majorHAnsi" w:eastAsia="MS Mincho" w:hAnsiTheme="majorHAnsi" w:cs="Courier New"/>
          <w:color w:val="000000"/>
          <w:sz w:val="24"/>
          <w:szCs w:val="24"/>
          <w:lang w:eastAsia="bg-BG"/>
        </w:rPr>
        <w:t xml:space="preserve"> посочени в констативния протокол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1A432E" w:rsidRPr="001A432E">
        <w:rPr>
          <w:rFonts w:asciiTheme="majorHAnsi" w:eastAsia="Times New Roman" w:hAnsiTheme="majorHAnsi" w:cs="Courier New"/>
          <w:color w:val="000000"/>
          <w:sz w:val="24"/>
          <w:szCs w:val="24"/>
          <w:lang w:eastAsia="bg-BG"/>
        </w:rPr>
        <w:t>при установяване, че Продуктите съответстват на договорените и нормативно установени изисквания</w:t>
      </w:r>
      <w:r>
        <w:rPr>
          <w:rFonts w:asciiTheme="majorHAnsi" w:eastAsia="Times New Roman" w:hAnsiTheme="majorHAnsi" w:cs="Courier New"/>
          <w:color w:val="000000"/>
          <w:sz w:val="24"/>
          <w:szCs w:val="24"/>
          <w:lang w:eastAsia="bg-BG"/>
        </w:rPr>
        <w:t>.</w:t>
      </w:r>
      <w:r w:rsidR="001A432E" w:rsidRPr="001A432E">
        <w:rPr>
          <w:rFonts w:asciiTheme="majorHAnsi" w:eastAsia="MS Mincho" w:hAnsiTheme="majorHAnsi" w:cs="Courier New"/>
          <w:color w:val="000000"/>
          <w:sz w:val="24"/>
          <w:szCs w:val="24"/>
          <w:lang w:eastAsia="bg-BG"/>
        </w:rPr>
        <w:t xml:space="preserve"> </w:t>
      </w:r>
    </w:p>
    <w:p w:rsidR="001A432E" w:rsidRPr="001A432E" w:rsidRDefault="00523B29"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Pr>
          <w:rFonts w:asciiTheme="majorHAnsi" w:eastAsia="Times New Roman" w:hAnsiTheme="majorHAnsi" w:cs="Courier New"/>
          <w:color w:val="000000"/>
          <w:sz w:val="24"/>
          <w:szCs w:val="24"/>
          <w:lang w:eastAsia="bg-BG"/>
        </w:rPr>
        <w:t>(8</w:t>
      </w:r>
      <w:r w:rsidR="001A432E" w:rsidRPr="001A432E">
        <w:rPr>
          <w:rFonts w:asciiTheme="majorHAnsi" w:eastAsia="Times New Roman" w:hAnsiTheme="majorHAnsi" w:cs="Courier New"/>
          <w:color w:val="000000"/>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Чл.6. </w:t>
      </w:r>
      <w:r w:rsidRPr="001A432E">
        <w:rPr>
          <w:rFonts w:asciiTheme="majorHAnsi" w:eastAsia="Times New Roman" w:hAnsiTheme="majorHAnsi" w:cs="Courier New"/>
          <w:color w:val="000000"/>
          <w:sz w:val="24"/>
          <w:szCs w:val="24"/>
          <w:lang w:eastAsia="bg-BG"/>
        </w:rPr>
        <w:t xml:space="preserve">Собствеността и риска от случайно повреждане или погиване на хранителните продукти за животни, предмет на доставка преминават от Изпълнителя върху Възложителя от датата на приемането им, вписана в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предавателния протокол, удостоверяващ приемането на стоката.</w:t>
      </w:r>
    </w:p>
    <w:p w:rsidR="001A432E" w:rsidRPr="001A432E" w:rsidRDefault="001A432E" w:rsidP="001A432E">
      <w:pPr>
        <w:widowControl w:val="0"/>
        <w:numPr>
          <w:ilvl w:val="0"/>
          <w:numId w:val="1"/>
        </w:numPr>
        <w:tabs>
          <w:tab w:val="left" w:pos="0"/>
        </w:tabs>
        <w:spacing w:after="0" w:line="300" w:lineRule="auto"/>
        <w:ind w:left="2694" w:hanging="2694"/>
        <w:contextualSpacing/>
        <w:jc w:val="center"/>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ПРАВА И ЗАДЪЛЖЕНИЯ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7.</w:t>
      </w:r>
      <w:r w:rsidRPr="001A432E">
        <w:rPr>
          <w:rFonts w:asciiTheme="majorHAnsi" w:eastAsia="Times New Roman" w:hAnsiTheme="majorHAnsi" w:cs="Courier New"/>
          <w:color w:val="000000"/>
          <w:sz w:val="24"/>
          <w:szCs w:val="24"/>
          <w:lang w:eastAsia="bg-BG"/>
        </w:rPr>
        <w:t xml:space="preserve"> (1)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твърдо договорена единична цена, посочени в Ценовото предложение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FF0000"/>
          <w:sz w:val="24"/>
          <w:szCs w:val="24"/>
          <w:lang w:eastAsia="bg-BG"/>
        </w:rPr>
      </w:pPr>
      <w:r w:rsidRPr="00030354">
        <w:rPr>
          <w:rFonts w:asciiTheme="majorHAnsi" w:eastAsia="Times New Roman" w:hAnsiTheme="majorHAnsi" w:cs="Courier New"/>
          <w:color w:val="000000" w:themeColor="text1"/>
          <w:sz w:val="24"/>
          <w:szCs w:val="24"/>
          <w:lang w:eastAsia="bg-BG"/>
        </w:rPr>
        <w:t xml:space="preserve">(3) </w:t>
      </w:r>
      <w:r w:rsidRPr="001A432E">
        <w:rPr>
          <w:rFonts w:asciiTheme="majorHAnsi" w:eastAsia="Times New Roman" w:hAnsiTheme="majorHAnsi" w:cs="Courier New"/>
          <w:color w:val="000000"/>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w:t>
      </w:r>
      <w:r w:rsidR="00B8705C">
        <w:rPr>
          <w:rFonts w:asciiTheme="majorHAnsi" w:eastAsia="Times New Roman" w:hAnsiTheme="majorHAnsi" w:cs="Courier New"/>
          <w:color w:val="000000"/>
          <w:sz w:val="24"/>
          <w:szCs w:val="24"/>
          <w:lang w:eastAsia="bg-BG"/>
        </w:rPr>
        <w:t xml:space="preserve">вече от 3 пъти в рамките на </w:t>
      </w:r>
      <w:r w:rsidR="009B27EB">
        <w:rPr>
          <w:rFonts w:asciiTheme="majorHAnsi" w:eastAsia="Times New Roman" w:hAnsiTheme="majorHAnsi" w:cs="Courier New"/>
          <w:color w:val="000000"/>
          <w:sz w:val="24"/>
          <w:szCs w:val="24"/>
          <w:lang w:eastAsia="bg-BG"/>
        </w:rPr>
        <w:t>три</w:t>
      </w:r>
      <w:r w:rsidRPr="001A432E">
        <w:rPr>
          <w:rFonts w:asciiTheme="majorHAnsi" w:eastAsia="Times New Roman" w:hAnsiTheme="majorHAnsi" w:cs="Courier New"/>
          <w:color w:val="000000"/>
          <w:sz w:val="24"/>
          <w:szCs w:val="24"/>
          <w:lang w:eastAsia="bg-BG"/>
        </w:rPr>
        <w:t xml:space="preserve"> месец</w:t>
      </w:r>
      <w:r w:rsidR="00B8705C">
        <w:rPr>
          <w:rFonts w:asciiTheme="majorHAnsi" w:eastAsia="Times New Roman" w:hAnsiTheme="majorHAnsi" w:cs="Courier New"/>
          <w:color w:val="000000"/>
          <w:sz w:val="24"/>
          <w:szCs w:val="24"/>
          <w:lang w:eastAsia="bg-BG"/>
        </w:rPr>
        <w:t>а</w:t>
      </w:r>
      <w:r w:rsidRPr="001A432E">
        <w:rPr>
          <w:rFonts w:asciiTheme="majorHAnsi" w:eastAsia="Times New Roman" w:hAnsiTheme="majorHAnsi" w:cs="Courier New"/>
          <w:color w:val="000000"/>
          <w:sz w:val="24"/>
          <w:szCs w:val="24"/>
          <w:lang w:eastAsia="bg-BG"/>
        </w:rPr>
        <w:t xml:space="preserve"> да изпълни направена заявка, Възложителят има право да прекрати Договора, както и право да получи неустойка </w:t>
      </w:r>
      <w:r w:rsidR="009B27EB">
        <w:rPr>
          <w:rFonts w:asciiTheme="majorHAnsi" w:eastAsia="Times New Roman" w:hAnsiTheme="majorHAnsi" w:cs="Courier New"/>
          <w:color w:val="000000"/>
          <w:sz w:val="24"/>
          <w:szCs w:val="24"/>
          <w:lang w:eastAsia="bg-BG"/>
        </w:rPr>
        <w:t xml:space="preserve">съобразно раздел </w:t>
      </w:r>
      <w:r w:rsidR="009B27EB">
        <w:rPr>
          <w:rFonts w:asciiTheme="majorHAnsi" w:eastAsia="Times New Roman" w:hAnsiTheme="majorHAnsi" w:cs="Courier New"/>
          <w:color w:val="000000"/>
          <w:sz w:val="24"/>
          <w:szCs w:val="24"/>
          <w:lang w:val="en-US" w:eastAsia="bg-BG"/>
        </w:rPr>
        <w:t>VIII</w:t>
      </w:r>
      <w:r w:rsidR="009B27EB">
        <w:rPr>
          <w:rFonts w:asciiTheme="majorHAnsi" w:eastAsia="Times New Roman" w:hAnsiTheme="majorHAnsi" w:cs="Courier New"/>
          <w:color w:val="000000"/>
          <w:sz w:val="24"/>
          <w:szCs w:val="24"/>
          <w:lang w:eastAsia="bg-BG"/>
        </w:rPr>
        <w:t xml:space="preserve"> от договора</w:t>
      </w:r>
      <w:r w:rsidRPr="001A432E">
        <w:rPr>
          <w:rFonts w:asciiTheme="majorHAnsi" w:eastAsia="Times New Roman" w:hAnsiTheme="majorHAnsi" w:cs="Courier New"/>
          <w:color w:val="000000"/>
          <w:sz w:val="24"/>
          <w:szCs w:val="24"/>
          <w:lang w:eastAsia="bg-BG"/>
        </w:rPr>
        <w:t>, включително да усвои сумата по предоставената гаранция.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Изпълнителят е длъжен да извършва т</w:t>
      </w:r>
      <w:r w:rsidRPr="001A432E">
        <w:rPr>
          <w:rFonts w:asciiTheme="majorHAnsi" w:eastAsia="Calibri" w:hAnsiTheme="majorHAnsi" w:cs="Courier New"/>
          <w:color w:val="000000"/>
          <w:sz w:val="24"/>
          <w:szCs w:val="24"/>
          <w:lang w:eastAsia="bg-BG"/>
        </w:rPr>
        <w:t>ранспортирането на хранителните продукти за животни за своя сметка и с транспортни средства, които отговарят на всички изисквания за превоз на животински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Изпълнителят е длъжен да приема и урежда по уговорения ред надлежно предявените от Възложителя рекламации по реда на настоящия Договор</w:t>
      </w:r>
      <w:r w:rsidRPr="001A432E">
        <w:rPr>
          <w:rFonts w:asciiTheme="majorHAnsi" w:eastAsia="Calibri" w:hAnsiTheme="majorHAnsi" w:cs="Courier New"/>
          <w:color w:val="000000"/>
          <w:sz w:val="24"/>
          <w:szCs w:val="24"/>
          <w:lang w:eastAsia="bg-BG"/>
        </w:rPr>
        <w:t>.</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lastRenderedPageBreak/>
        <w:t>(6) При точно и навременно изпълнение на задълженията си по настоящия Договор, Изпълнителят има право да получи</w:t>
      </w:r>
      <w:r w:rsidR="00030354">
        <w:rPr>
          <w:rFonts w:asciiTheme="majorHAnsi" w:eastAsia="Times New Roman" w:hAnsiTheme="majorHAnsi" w:cs="Courier New"/>
          <w:color w:val="000000"/>
          <w:sz w:val="24"/>
          <w:szCs w:val="24"/>
          <w:lang w:eastAsia="bg-BG"/>
        </w:rPr>
        <w:t xml:space="preserve"> уговореното </w:t>
      </w:r>
      <w:r w:rsidRPr="001A432E">
        <w:rPr>
          <w:rFonts w:asciiTheme="majorHAnsi" w:eastAsia="Times New Roman" w:hAnsiTheme="majorHAnsi" w:cs="Courier New"/>
          <w:color w:val="000000"/>
          <w:sz w:val="24"/>
          <w:szCs w:val="24"/>
          <w:lang w:eastAsia="bg-BG"/>
        </w:rPr>
        <w:t>по Договора</w:t>
      </w:r>
      <w:r w:rsidR="00030354">
        <w:rPr>
          <w:rFonts w:asciiTheme="majorHAnsi" w:eastAsia="Times New Roman" w:hAnsiTheme="majorHAnsi" w:cs="Courier New"/>
          <w:color w:val="000000"/>
          <w:sz w:val="24"/>
          <w:szCs w:val="24"/>
          <w:lang w:eastAsia="bg-BG"/>
        </w:rPr>
        <w:t xml:space="preserve"> възнаграждение</w:t>
      </w:r>
      <w:r w:rsidRPr="001A432E">
        <w:rPr>
          <w:rFonts w:asciiTheme="majorHAnsi" w:eastAsia="Times New Roman" w:hAnsiTheme="majorHAnsi" w:cs="Courier New"/>
          <w:color w:val="000000"/>
          <w:sz w:val="24"/>
          <w:szCs w:val="24"/>
          <w:lang w:eastAsia="bg-BG"/>
        </w:rPr>
        <w:t xml:space="preserve">, съгласно определения начин на плащане.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(7)  Изпълнителят се задължава да сключи договор/договори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с посочените в офертата му подизпълнители в срок от </w:t>
      </w:r>
      <w:r w:rsidR="009B27EB">
        <w:rPr>
          <w:rFonts w:asciiTheme="majorHAnsi" w:eastAsia="Times New Roman" w:hAnsiTheme="majorHAnsi" w:cs="Courier New"/>
          <w:color w:val="000000"/>
          <w:sz w:val="24"/>
          <w:szCs w:val="24"/>
          <w:lang w:eastAsia="bg-BG"/>
        </w:rPr>
        <w:t>3</w:t>
      </w:r>
      <w:r w:rsidRPr="001A432E">
        <w:rPr>
          <w:rFonts w:asciiTheme="majorHAnsi" w:eastAsia="Times New Roman" w:hAnsiTheme="majorHAnsi" w:cs="Courier New"/>
          <w:color w:val="000000"/>
          <w:sz w:val="24"/>
          <w:szCs w:val="24"/>
          <w:lang w:eastAsia="bg-BG"/>
        </w:rPr>
        <w:t xml:space="preserve"> /</w:t>
      </w:r>
      <w:r w:rsidR="009B27EB">
        <w:rPr>
          <w:rFonts w:asciiTheme="majorHAnsi" w:eastAsia="Times New Roman" w:hAnsiTheme="majorHAnsi" w:cs="Courier New"/>
          <w:color w:val="000000"/>
          <w:sz w:val="24"/>
          <w:szCs w:val="24"/>
          <w:lang w:eastAsia="bg-BG"/>
        </w:rPr>
        <w:t>три</w:t>
      </w:r>
      <w:r w:rsidRPr="001A432E">
        <w:rPr>
          <w:rFonts w:asciiTheme="majorHAnsi" w:eastAsia="Times New Roman" w:hAnsiTheme="majorHAnsi" w:cs="Courier New"/>
          <w:color w:val="000000"/>
          <w:sz w:val="24"/>
          <w:szCs w:val="24"/>
          <w:lang w:eastAsia="bg-BG"/>
        </w:rPr>
        <w:t xml:space="preserve">/ дни от сключване на настоящия Договор. В срок до 3 дни от сключването на договор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A432E">
          <w:rPr>
            <w:rFonts w:asciiTheme="majorHAnsi" w:eastAsia="Times New Roman" w:hAnsiTheme="majorHAnsi" w:cs="Courier New"/>
            <w:color w:val="000000"/>
            <w:sz w:val="24"/>
            <w:szCs w:val="24"/>
            <w:lang w:eastAsia="bg-BG"/>
          </w:rPr>
          <w:t>чл. 66, ал. 2</w:t>
        </w:r>
      </w:hyperlink>
      <w:r w:rsidRPr="001A432E">
        <w:rPr>
          <w:rFonts w:asciiTheme="majorHAnsi" w:eastAsia="Times New Roman" w:hAnsiTheme="majorHAnsi" w:cs="Courier New"/>
          <w:color w:val="000000"/>
          <w:sz w:val="24"/>
          <w:szCs w:val="24"/>
          <w:lang w:eastAsia="bg-BG"/>
        </w:rPr>
        <w:t xml:space="preserve"> и </w:t>
      </w:r>
      <w:hyperlink r:id="rId9" w:anchor="p28982788" w:tgtFrame="_blank" w:history="1">
        <w:r w:rsidRPr="001A432E">
          <w:rPr>
            <w:rFonts w:asciiTheme="majorHAnsi" w:eastAsia="Times New Roman" w:hAnsiTheme="majorHAnsi" w:cs="Courier New"/>
            <w:color w:val="000000"/>
            <w:sz w:val="24"/>
            <w:szCs w:val="24"/>
            <w:lang w:eastAsia="bg-BG"/>
          </w:rPr>
          <w:t>11 ЗОП</w:t>
        </w:r>
      </w:hyperlink>
      <w:r w:rsidRPr="001A432E">
        <w:rPr>
          <w:rFonts w:asciiTheme="majorHAnsi" w:eastAsia="Times New Roman" w:hAnsiTheme="majorHAnsi" w:cs="Courier New"/>
          <w:color w:val="000000"/>
          <w:sz w:val="24"/>
          <w:szCs w:val="24"/>
          <w:lang w:eastAsia="bg-BG"/>
        </w:rPr>
        <w:t>.</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923884">
        <w:rPr>
          <w:rFonts w:asciiTheme="majorHAnsi" w:eastAsia="Times New Roman" w:hAnsiTheme="majorHAnsi" w:cs="Courier New"/>
          <w:color w:val="000000" w:themeColor="text1"/>
          <w:sz w:val="24"/>
          <w:szCs w:val="24"/>
          <w:lang w:eastAsia="bg-BG"/>
        </w:rPr>
        <w:t xml:space="preserve">(9) </w:t>
      </w:r>
      <w:r w:rsidRPr="001A432E">
        <w:rPr>
          <w:rFonts w:asciiTheme="majorHAnsi" w:eastAsia="Times New Roman" w:hAnsiTheme="majorHAnsi" w:cs="Courier New"/>
          <w:color w:val="000000"/>
          <w:sz w:val="24"/>
          <w:szCs w:val="24"/>
          <w:lang w:eastAsia="bg-BG"/>
        </w:rPr>
        <w:t xml:space="preserve">Изпълнителят се задължава да подпише лично или чрез надлежно упълномощени представители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предавателен протокол, предвиден в настоящия Договор. При отказ на Изпълнителя или на упълномощено от него лице да подпише </w:t>
      </w:r>
      <w:proofErr w:type="spellStart"/>
      <w:r w:rsidRPr="001A432E">
        <w:rPr>
          <w:rFonts w:asciiTheme="majorHAnsi" w:eastAsia="Times New Roman" w:hAnsiTheme="majorHAnsi" w:cs="Courier New"/>
          <w:color w:val="000000"/>
          <w:sz w:val="24"/>
          <w:szCs w:val="24"/>
          <w:lang w:eastAsia="bg-BG"/>
        </w:rPr>
        <w:t>приемо</w:t>
      </w:r>
      <w:proofErr w:type="spellEnd"/>
      <w:r w:rsidRPr="001A432E">
        <w:rPr>
          <w:rFonts w:asciiTheme="majorHAnsi" w:eastAsia="Times New Roman" w:hAnsiTheme="majorHAnsi" w:cs="Courier New"/>
          <w:color w:val="000000"/>
          <w:sz w:val="24"/>
          <w:szCs w:val="24"/>
          <w:lang w:eastAsia="bg-BG"/>
        </w:rPr>
        <w:t xml:space="preserve"> – предавателния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хранителни продукти за животни с Техническото предложение,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 Изпълнителят носи отговорност за съответствието на доставените хранителни продукти за животни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(11)</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При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съмнение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отклонение</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договореното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доставяната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r w:rsidR="00023434" w:rsidRPr="008B2A7D">
        <w:rPr>
          <w:rFonts w:asciiTheme="majorHAnsi" w:eastAsia="Times New Roman" w:hAnsiTheme="majorHAnsi" w:cs="Courier New"/>
          <w:color w:val="000000"/>
          <w:sz w:val="24"/>
          <w:szCs w:val="24"/>
          <w:lang w:eastAsia="ar-SA"/>
        </w:rPr>
        <w:t>ВЪЗЛОЖИТЕЛЯ има право</w:t>
      </w:r>
      <w:r w:rsidR="00023434" w:rsidRPr="008B2A7D">
        <w:rPr>
          <w:rFonts w:asciiTheme="majorHAnsi" w:eastAsia="Times New Roman" w:hAnsiTheme="majorHAnsi" w:cs="Courier New"/>
          <w:color w:val="000000"/>
          <w:sz w:val="24"/>
          <w:szCs w:val="24"/>
          <w:lang w:val="en-US" w:eastAsia="ar-SA"/>
        </w:rPr>
        <w:t xml:space="preserve"> </w:t>
      </w:r>
      <w:proofErr w:type="spellStart"/>
      <w:r w:rsidR="00023434" w:rsidRPr="008B2A7D">
        <w:rPr>
          <w:rFonts w:asciiTheme="majorHAnsi" w:eastAsia="Times New Roman" w:hAnsiTheme="majorHAnsi" w:cs="Courier New"/>
          <w:color w:val="000000"/>
          <w:sz w:val="24"/>
          <w:szCs w:val="24"/>
          <w:lang w:val="en-US" w:eastAsia="ar-SA"/>
        </w:rPr>
        <w:t>да</w:t>
      </w:r>
      <w:proofErr w:type="spellEnd"/>
      <w:r w:rsidR="00023434" w:rsidRPr="008B2A7D">
        <w:rPr>
          <w:rFonts w:asciiTheme="majorHAnsi" w:eastAsia="Times New Roman" w:hAnsiTheme="majorHAnsi" w:cs="Courier New"/>
          <w:color w:val="000000"/>
          <w:sz w:val="24"/>
          <w:szCs w:val="24"/>
          <w:lang w:val="en-US" w:eastAsia="ar-SA"/>
        </w:rPr>
        <w:t xml:space="preserve"> </w:t>
      </w:r>
      <w:proofErr w:type="spellStart"/>
      <w:r w:rsidR="00023434" w:rsidRPr="008B2A7D">
        <w:rPr>
          <w:rFonts w:asciiTheme="majorHAnsi" w:eastAsia="Times New Roman" w:hAnsiTheme="majorHAnsi" w:cs="Courier New"/>
          <w:color w:val="000000"/>
          <w:sz w:val="24"/>
          <w:szCs w:val="24"/>
          <w:lang w:val="en-US" w:eastAsia="ar-SA"/>
        </w:rPr>
        <w:t>изпрат</w:t>
      </w:r>
      <w:proofErr w:type="spellEnd"/>
      <w:r w:rsidR="00023434" w:rsidRPr="008B2A7D">
        <w:rPr>
          <w:rFonts w:asciiTheme="majorHAnsi" w:eastAsia="Times New Roman" w:hAnsiTheme="majorHAnsi" w:cs="Courier New"/>
          <w:color w:val="000000"/>
          <w:sz w:val="24"/>
          <w:szCs w:val="24"/>
          <w:lang w:eastAsia="ar-SA"/>
        </w:rPr>
        <w:t>и</w:t>
      </w:r>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контролна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сертифицирана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лаборатория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изследване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качествените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показатели</w:t>
      </w:r>
      <w:proofErr w:type="spellEnd"/>
      <w:r w:rsidRPr="008B2A7D">
        <w:rPr>
          <w:rFonts w:asciiTheme="majorHAnsi" w:eastAsia="Times New Roman" w:hAnsiTheme="majorHAnsi" w:cs="Courier New"/>
          <w:color w:val="000000"/>
          <w:sz w:val="24"/>
          <w:szCs w:val="24"/>
          <w:lang w:val="en-US" w:eastAsia="ar-SA"/>
        </w:rPr>
        <w:t>.</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(12)</w:t>
      </w:r>
      <w:r w:rsidRPr="008B2A7D">
        <w:rPr>
          <w:rFonts w:asciiTheme="majorHAnsi" w:eastAsia="Times New Roman" w:hAnsiTheme="majorHAnsi" w:cs="Courier New"/>
          <w:color w:val="000000"/>
          <w:sz w:val="24"/>
          <w:szCs w:val="24"/>
          <w:lang w:val="en-US" w:eastAsia="ar-SA"/>
        </w:rPr>
        <w:tab/>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договарянето</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коя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сертифицирана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лаборатория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изпращат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допълнителен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протокол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към</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договора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страните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споразумяват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че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резултатите</w:t>
      </w:r>
      <w:proofErr w:type="spellEnd"/>
      <w:r w:rsidR="00023434" w:rsidRPr="008B2A7D">
        <w:rPr>
          <w:rFonts w:asciiTheme="majorHAnsi" w:eastAsia="Times New Roman" w:hAnsiTheme="majorHAnsi" w:cs="Courier New"/>
          <w:color w:val="000000"/>
          <w:sz w:val="24"/>
          <w:szCs w:val="24"/>
          <w:lang w:eastAsia="ar-SA"/>
        </w:rPr>
        <w:t xml:space="preserve"> от определената от тях лаборатория</w:t>
      </w:r>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ще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считат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обвързващи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ги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отношение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изпълнение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задължението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договореното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качество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храните</w:t>
      </w:r>
      <w:proofErr w:type="spellEnd"/>
      <w:r w:rsidRPr="008B2A7D">
        <w:rPr>
          <w:rFonts w:asciiTheme="majorHAnsi" w:eastAsia="Times New Roman" w:hAnsiTheme="majorHAnsi" w:cs="Courier New"/>
          <w:color w:val="000000"/>
          <w:sz w:val="24"/>
          <w:szCs w:val="24"/>
          <w:lang w:val="en-US" w:eastAsia="ar-SA"/>
        </w:rPr>
        <w:t>.</w:t>
      </w:r>
    </w:p>
    <w:p w:rsidR="008A7F00" w:rsidRPr="008B2A7D" w:rsidRDefault="008A7F00" w:rsidP="008A7F00">
      <w:pPr>
        <w:widowControl w:val="0"/>
        <w:spacing w:after="0" w:line="300" w:lineRule="auto"/>
        <w:jc w:val="both"/>
        <w:rPr>
          <w:rFonts w:asciiTheme="majorHAnsi" w:eastAsia="Times New Roman" w:hAnsiTheme="majorHAnsi" w:cs="Courier New"/>
          <w:color w:val="000000"/>
          <w:sz w:val="24"/>
          <w:szCs w:val="24"/>
          <w:lang w:val="en-US" w:eastAsia="ar-SA"/>
        </w:rPr>
      </w:pPr>
      <w:r w:rsidRPr="008B2A7D">
        <w:rPr>
          <w:rFonts w:asciiTheme="majorHAnsi" w:eastAsia="Times New Roman" w:hAnsiTheme="majorHAnsi" w:cs="Courier New"/>
          <w:color w:val="000000"/>
          <w:sz w:val="24"/>
          <w:szCs w:val="24"/>
          <w:lang w:val="en-US" w:eastAsia="ar-SA"/>
        </w:rPr>
        <w:t>(13)</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Контролната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ал</w:t>
      </w:r>
      <w:proofErr w:type="spellEnd"/>
      <w:r w:rsidRPr="008B2A7D">
        <w:rPr>
          <w:rFonts w:asciiTheme="majorHAnsi" w:eastAsia="Times New Roman" w:hAnsiTheme="majorHAnsi" w:cs="Courier New"/>
          <w:color w:val="000000"/>
          <w:sz w:val="24"/>
          <w:szCs w:val="24"/>
          <w:lang w:val="en-US" w:eastAsia="ar-SA"/>
        </w:rPr>
        <w:t>. (</w:t>
      </w:r>
      <w:r w:rsidR="00B2292D" w:rsidRPr="008B2A7D">
        <w:rPr>
          <w:rFonts w:asciiTheme="majorHAnsi" w:eastAsia="Times New Roman" w:hAnsiTheme="majorHAnsi" w:cs="Courier New"/>
          <w:color w:val="000000"/>
          <w:sz w:val="24"/>
          <w:szCs w:val="24"/>
          <w:lang w:val="en-US" w:eastAsia="ar-SA"/>
        </w:rPr>
        <w:t>11</w:t>
      </w:r>
      <w:r w:rsidRPr="008B2A7D">
        <w:rPr>
          <w:rFonts w:asciiTheme="majorHAnsi" w:eastAsia="Times New Roman" w:hAnsiTheme="majorHAnsi" w:cs="Courier New"/>
          <w:color w:val="000000"/>
          <w:sz w:val="24"/>
          <w:szCs w:val="24"/>
          <w:lang w:val="en-US" w:eastAsia="ar-SA"/>
        </w:rPr>
        <w:t xml:space="preserve">) </w:t>
      </w:r>
      <w:proofErr w:type="spellStart"/>
      <w:proofErr w:type="gramStart"/>
      <w:r w:rsidRPr="008B2A7D">
        <w:rPr>
          <w:rFonts w:asciiTheme="majorHAnsi" w:eastAsia="Times New Roman" w:hAnsiTheme="majorHAnsi" w:cs="Courier New"/>
          <w:color w:val="000000"/>
          <w:sz w:val="24"/>
          <w:szCs w:val="24"/>
          <w:lang w:val="en-US" w:eastAsia="ar-SA"/>
        </w:rPr>
        <w:t>се</w:t>
      </w:r>
      <w:proofErr w:type="spellEnd"/>
      <w:proofErr w:type="gram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взема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различни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пакети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доставената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партида</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присъствието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представител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двустранен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протокол</w:t>
      </w:r>
      <w:proofErr w:type="spellEnd"/>
      <w:r w:rsidRPr="008B2A7D">
        <w:rPr>
          <w:rFonts w:asciiTheme="majorHAnsi" w:eastAsia="Times New Roman" w:hAnsiTheme="majorHAnsi" w:cs="Courier New"/>
          <w:color w:val="000000"/>
          <w:sz w:val="24"/>
          <w:szCs w:val="24"/>
          <w:lang w:val="en-US" w:eastAsia="ar-SA"/>
        </w:rPr>
        <w:t xml:space="preserve">. </w:t>
      </w:r>
    </w:p>
    <w:p w:rsidR="00675067" w:rsidRPr="008B2A7D" w:rsidRDefault="008A7F00" w:rsidP="008A7F00">
      <w:pPr>
        <w:widowControl w:val="0"/>
        <w:spacing w:after="0" w:line="300" w:lineRule="auto"/>
        <w:jc w:val="both"/>
        <w:rPr>
          <w:rFonts w:asciiTheme="majorHAnsi" w:eastAsia="Times New Roman" w:hAnsiTheme="majorHAnsi" w:cs="Courier New"/>
          <w:color w:val="000000"/>
          <w:sz w:val="24"/>
          <w:szCs w:val="24"/>
          <w:lang w:eastAsia="ar-SA"/>
        </w:rPr>
      </w:pPr>
      <w:r w:rsidRPr="008B2A7D">
        <w:rPr>
          <w:rFonts w:asciiTheme="majorHAnsi" w:eastAsia="Times New Roman" w:hAnsiTheme="majorHAnsi" w:cs="Courier New"/>
          <w:color w:val="000000"/>
          <w:sz w:val="24"/>
          <w:szCs w:val="24"/>
          <w:lang w:val="en-US" w:eastAsia="ar-SA"/>
        </w:rPr>
        <w:t>(14)</w:t>
      </w:r>
      <w:r w:rsidRPr="008B2A7D">
        <w:rPr>
          <w:rFonts w:asciiTheme="majorHAnsi" w:eastAsia="Times New Roman" w:hAnsiTheme="majorHAnsi" w:cs="Courier New"/>
          <w:color w:val="000000"/>
          <w:sz w:val="24"/>
          <w:szCs w:val="24"/>
          <w:lang w:val="en-US" w:eastAsia="ar-SA"/>
        </w:rPr>
        <w:tab/>
      </w:r>
      <w:proofErr w:type="spellStart"/>
      <w:r w:rsidRPr="008B2A7D">
        <w:rPr>
          <w:rFonts w:asciiTheme="majorHAnsi" w:eastAsia="Times New Roman" w:hAnsiTheme="majorHAnsi" w:cs="Courier New"/>
          <w:color w:val="000000"/>
          <w:sz w:val="24"/>
          <w:szCs w:val="24"/>
          <w:lang w:val="en-US" w:eastAsia="ar-SA"/>
        </w:rPr>
        <w:t>Отделената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проба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храна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запечатва</w:t>
      </w:r>
      <w:proofErr w:type="spellEnd"/>
      <w:r w:rsidRPr="008B2A7D">
        <w:rPr>
          <w:rFonts w:asciiTheme="majorHAnsi" w:eastAsia="Times New Roman" w:hAnsiTheme="majorHAnsi" w:cs="Courier New"/>
          <w:color w:val="000000"/>
          <w:sz w:val="24"/>
          <w:szCs w:val="24"/>
          <w:lang w:val="en-US" w:eastAsia="ar-SA"/>
        </w:rPr>
        <w:t xml:space="preserve"> в 3 /</w:t>
      </w:r>
      <w:proofErr w:type="spellStart"/>
      <w:r w:rsidRPr="008B2A7D">
        <w:rPr>
          <w:rFonts w:asciiTheme="majorHAnsi" w:eastAsia="Times New Roman" w:hAnsiTheme="majorHAnsi" w:cs="Courier New"/>
          <w:color w:val="000000"/>
          <w:sz w:val="24"/>
          <w:szCs w:val="24"/>
          <w:lang w:val="en-US" w:eastAsia="ar-SA"/>
        </w:rPr>
        <w:t>три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отделни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пакета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от</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който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предоставя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остава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съхранение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при</w:t>
      </w:r>
      <w:proofErr w:type="spellEnd"/>
      <w:r w:rsidRPr="008B2A7D">
        <w:rPr>
          <w:rFonts w:asciiTheme="majorHAnsi" w:eastAsia="Times New Roman" w:hAnsiTheme="majorHAnsi" w:cs="Courier New"/>
          <w:color w:val="000000"/>
          <w:sz w:val="24"/>
          <w:szCs w:val="24"/>
          <w:lang w:val="en-US" w:eastAsia="ar-SA"/>
        </w:rPr>
        <w:t xml:space="preserve"> </w:t>
      </w:r>
      <w:r w:rsidRPr="008B2A7D">
        <w:rPr>
          <w:rFonts w:asciiTheme="majorHAnsi" w:eastAsia="Times New Roman" w:hAnsiTheme="majorHAnsi" w:cs="Courier New"/>
          <w:color w:val="000000"/>
          <w:sz w:val="24"/>
          <w:szCs w:val="24"/>
          <w:lang w:val="en-US" w:eastAsia="ar-SA"/>
        </w:rPr>
        <w:lastRenderedPageBreak/>
        <w:t xml:space="preserve">ВЪЗЛОЖИТЕЛЯ и </w:t>
      </w:r>
      <w:proofErr w:type="spellStart"/>
      <w:r w:rsidRPr="008B2A7D">
        <w:rPr>
          <w:rFonts w:asciiTheme="majorHAnsi" w:eastAsia="Times New Roman" w:hAnsiTheme="majorHAnsi" w:cs="Courier New"/>
          <w:color w:val="000000"/>
          <w:sz w:val="24"/>
          <w:szCs w:val="24"/>
          <w:lang w:val="en-US" w:eastAsia="ar-SA"/>
        </w:rPr>
        <w:t>един</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изпраща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изследване</w:t>
      </w:r>
      <w:proofErr w:type="spellEnd"/>
      <w:r w:rsidRPr="008B2A7D">
        <w:rPr>
          <w:rFonts w:asciiTheme="majorHAnsi" w:eastAsia="Times New Roman" w:hAnsiTheme="majorHAnsi" w:cs="Courier New"/>
          <w:color w:val="000000"/>
          <w:sz w:val="24"/>
          <w:szCs w:val="24"/>
          <w:lang w:val="en-US" w:eastAsia="ar-SA"/>
        </w:rPr>
        <w:t xml:space="preserve">. </w:t>
      </w:r>
      <w:proofErr w:type="spellStart"/>
      <w:proofErr w:type="gramStart"/>
      <w:r w:rsidRPr="008B2A7D">
        <w:rPr>
          <w:rFonts w:asciiTheme="majorHAnsi" w:eastAsia="Times New Roman" w:hAnsiTheme="majorHAnsi" w:cs="Courier New"/>
          <w:color w:val="000000"/>
          <w:sz w:val="24"/>
          <w:szCs w:val="24"/>
          <w:lang w:val="en-US" w:eastAsia="ar-SA"/>
        </w:rPr>
        <w:t>Тези</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действия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осъществяват</w:t>
      </w:r>
      <w:proofErr w:type="spellEnd"/>
      <w:r w:rsidRPr="008B2A7D">
        <w:rPr>
          <w:rFonts w:asciiTheme="majorHAnsi" w:eastAsia="Times New Roman" w:hAnsiTheme="majorHAnsi" w:cs="Courier New"/>
          <w:color w:val="000000"/>
          <w:sz w:val="24"/>
          <w:szCs w:val="24"/>
          <w:lang w:val="en-US" w:eastAsia="ar-SA"/>
        </w:rPr>
        <w:t xml:space="preserve"> в </w:t>
      </w:r>
      <w:proofErr w:type="spellStart"/>
      <w:r w:rsidRPr="008B2A7D">
        <w:rPr>
          <w:rFonts w:asciiTheme="majorHAnsi" w:eastAsia="Times New Roman" w:hAnsiTheme="majorHAnsi" w:cs="Courier New"/>
          <w:color w:val="000000"/>
          <w:sz w:val="24"/>
          <w:szCs w:val="24"/>
          <w:lang w:val="en-US" w:eastAsia="ar-SA"/>
        </w:rPr>
        <w:t>присъствието</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представител</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на</w:t>
      </w:r>
      <w:proofErr w:type="spellEnd"/>
      <w:r w:rsidRPr="008B2A7D">
        <w:rPr>
          <w:rFonts w:asciiTheme="majorHAnsi" w:eastAsia="Times New Roman" w:hAnsiTheme="majorHAnsi" w:cs="Courier New"/>
          <w:color w:val="000000"/>
          <w:sz w:val="24"/>
          <w:szCs w:val="24"/>
          <w:lang w:val="en-US" w:eastAsia="ar-SA"/>
        </w:rPr>
        <w:t xml:space="preserve"> ИЗПЪЛНИТЕЛЯ и </w:t>
      </w:r>
      <w:proofErr w:type="spellStart"/>
      <w:r w:rsidRPr="008B2A7D">
        <w:rPr>
          <w:rFonts w:asciiTheme="majorHAnsi" w:eastAsia="Times New Roman" w:hAnsiTheme="majorHAnsi" w:cs="Courier New"/>
          <w:color w:val="000000"/>
          <w:sz w:val="24"/>
          <w:szCs w:val="24"/>
          <w:lang w:val="en-US" w:eastAsia="ar-SA"/>
        </w:rPr>
        <w:t>за</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тях</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се</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съставя</w:t>
      </w:r>
      <w:proofErr w:type="spellEnd"/>
      <w:r w:rsidRPr="008B2A7D">
        <w:rPr>
          <w:rFonts w:asciiTheme="majorHAnsi" w:eastAsia="Times New Roman" w:hAnsiTheme="majorHAnsi" w:cs="Courier New"/>
          <w:color w:val="000000"/>
          <w:sz w:val="24"/>
          <w:szCs w:val="24"/>
          <w:lang w:val="en-US" w:eastAsia="ar-SA"/>
        </w:rPr>
        <w:t xml:space="preserve"> </w:t>
      </w:r>
      <w:proofErr w:type="spellStart"/>
      <w:r w:rsidRPr="008B2A7D">
        <w:rPr>
          <w:rFonts w:asciiTheme="majorHAnsi" w:eastAsia="Times New Roman" w:hAnsiTheme="majorHAnsi" w:cs="Courier New"/>
          <w:color w:val="000000"/>
          <w:sz w:val="24"/>
          <w:szCs w:val="24"/>
          <w:lang w:val="en-US" w:eastAsia="ar-SA"/>
        </w:rPr>
        <w:t>двустра</w:t>
      </w:r>
      <w:r w:rsidR="00013E57" w:rsidRPr="008B2A7D">
        <w:rPr>
          <w:rFonts w:asciiTheme="majorHAnsi" w:eastAsia="Times New Roman" w:hAnsiTheme="majorHAnsi" w:cs="Courier New"/>
          <w:color w:val="000000"/>
          <w:sz w:val="24"/>
          <w:szCs w:val="24"/>
          <w:lang w:eastAsia="ar-SA"/>
        </w:rPr>
        <w:t>нен</w:t>
      </w:r>
      <w:proofErr w:type="spellEnd"/>
      <w:r w:rsidR="00013E57" w:rsidRPr="008B2A7D">
        <w:rPr>
          <w:rFonts w:asciiTheme="majorHAnsi" w:eastAsia="Times New Roman" w:hAnsiTheme="majorHAnsi" w:cs="Courier New"/>
          <w:color w:val="000000"/>
          <w:sz w:val="24"/>
          <w:szCs w:val="24"/>
          <w:lang w:eastAsia="ar-SA"/>
        </w:rPr>
        <w:t xml:space="preserve"> протокол.</w:t>
      </w:r>
      <w:proofErr w:type="gramEnd"/>
      <w:r w:rsidR="00013E57" w:rsidRPr="008B2A7D">
        <w:rPr>
          <w:rFonts w:asciiTheme="majorHAnsi" w:eastAsia="Times New Roman" w:hAnsiTheme="majorHAnsi" w:cs="Courier New"/>
          <w:color w:val="000000"/>
          <w:sz w:val="24"/>
          <w:szCs w:val="24"/>
          <w:lang w:eastAsia="ar-SA"/>
        </w:rPr>
        <w:t xml:space="preserve"> </w:t>
      </w:r>
    </w:p>
    <w:p w:rsidR="0023493C" w:rsidRPr="008B2A7D" w:rsidRDefault="004A5CBD" w:rsidP="0023493C">
      <w:pPr>
        <w:widowControl w:val="0"/>
        <w:spacing w:after="0" w:line="300" w:lineRule="auto"/>
        <w:jc w:val="both"/>
        <w:rPr>
          <w:rFonts w:asciiTheme="majorHAnsi" w:eastAsia="Times New Roman" w:hAnsiTheme="majorHAnsi" w:cs="Courier New"/>
          <w:color w:val="000000"/>
          <w:sz w:val="24"/>
          <w:szCs w:val="24"/>
          <w:lang w:eastAsia="ar-SA"/>
        </w:rPr>
      </w:pPr>
      <w:r w:rsidRPr="008B2A7D">
        <w:rPr>
          <w:rFonts w:asciiTheme="majorHAnsi" w:eastAsia="Times New Roman" w:hAnsiTheme="majorHAnsi" w:cs="Courier New"/>
          <w:color w:val="000000"/>
          <w:sz w:val="24"/>
          <w:szCs w:val="24"/>
          <w:lang w:val="en-US" w:eastAsia="ar-SA"/>
        </w:rPr>
        <w:t>(1</w:t>
      </w:r>
      <w:r w:rsidRPr="008B2A7D">
        <w:rPr>
          <w:rFonts w:asciiTheme="majorHAnsi" w:eastAsia="Times New Roman" w:hAnsiTheme="majorHAnsi" w:cs="Courier New"/>
          <w:color w:val="000000"/>
          <w:sz w:val="24"/>
          <w:szCs w:val="24"/>
          <w:lang w:eastAsia="ar-SA"/>
        </w:rPr>
        <w:t>5</w:t>
      </w:r>
      <w:r w:rsidRPr="008B2A7D">
        <w:rPr>
          <w:rFonts w:asciiTheme="majorHAnsi" w:eastAsia="Times New Roman" w:hAnsiTheme="majorHAnsi" w:cs="Courier New"/>
          <w:color w:val="000000"/>
          <w:sz w:val="24"/>
          <w:szCs w:val="24"/>
          <w:lang w:val="en-US" w:eastAsia="ar-SA"/>
        </w:rPr>
        <w:t>)</w:t>
      </w:r>
      <w:r w:rsidRPr="008B2A7D">
        <w:rPr>
          <w:rFonts w:asciiTheme="majorHAnsi" w:eastAsia="Times New Roman" w:hAnsiTheme="majorHAnsi" w:cs="Courier New"/>
          <w:color w:val="000000"/>
          <w:sz w:val="24"/>
          <w:szCs w:val="24"/>
          <w:lang w:eastAsia="ar-SA"/>
        </w:rPr>
        <w:t xml:space="preserve"> Ако представителя на ИЗПЪЛНИТЕЛЯ откаже да вземе участие в процедурите по чл.13 и чл.14 и/или откаже да подпише съответните </w:t>
      </w:r>
      <w:proofErr w:type="spellStart"/>
      <w:r w:rsidRPr="008B2A7D">
        <w:rPr>
          <w:rFonts w:asciiTheme="majorHAnsi" w:eastAsia="Times New Roman" w:hAnsiTheme="majorHAnsi" w:cs="Courier New"/>
          <w:color w:val="000000"/>
          <w:sz w:val="24"/>
          <w:szCs w:val="24"/>
          <w:lang w:eastAsia="ar-SA"/>
        </w:rPr>
        <w:t>приемо</w:t>
      </w:r>
      <w:proofErr w:type="spellEnd"/>
      <w:r w:rsidRPr="008B2A7D">
        <w:rPr>
          <w:rFonts w:asciiTheme="majorHAnsi" w:eastAsia="Times New Roman" w:hAnsiTheme="majorHAnsi" w:cs="Courier New"/>
          <w:color w:val="000000"/>
          <w:sz w:val="24"/>
          <w:szCs w:val="24"/>
          <w:lang w:eastAsia="ar-SA"/>
        </w:rPr>
        <w:t xml:space="preserve"> – предавателни </w:t>
      </w:r>
      <w:r w:rsidR="001D1159" w:rsidRPr="008B2A7D">
        <w:rPr>
          <w:rFonts w:asciiTheme="majorHAnsi" w:eastAsia="Times New Roman" w:hAnsiTheme="majorHAnsi" w:cs="Courier New"/>
          <w:color w:val="000000"/>
          <w:sz w:val="24"/>
          <w:szCs w:val="24"/>
          <w:lang w:eastAsia="ar-SA"/>
        </w:rPr>
        <w:t>протоколи</w:t>
      </w:r>
      <w:r w:rsidR="0023493C" w:rsidRPr="008B2A7D">
        <w:rPr>
          <w:rFonts w:asciiTheme="majorHAnsi" w:eastAsia="Times New Roman" w:hAnsiTheme="majorHAnsi" w:cs="Courier New"/>
          <w:color w:val="000000"/>
          <w:sz w:val="24"/>
          <w:szCs w:val="24"/>
          <w:lang w:eastAsia="ar-SA"/>
        </w:rPr>
        <w:t>,</w:t>
      </w:r>
      <w:r w:rsidR="001D1159" w:rsidRPr="008B2A7D">
        <w:rPr>
          <w:rFonts w:asciiTheme="majorHAnsi" w:eastAsia="Times New Roman" w:hAnsiTheme="majorHAnsi" w:cs="Courier New"/>
          <w:color w:val="000000"/>
          <w:sz w:val="24"/>
          <w:szCs w:val="24"/>
          <w:lang w:eastAsia="ar-SA"/>
        </w:rPr>
        <w:t xml:space="preserve"> </w:t>
      </w:r>
      <w:r w:rsidR="0023493C" w:rsidRPr="008B2A7D">
        <w:rPr>
          <w:rFonts w:asciiTheme="majorHAnsi" w:eastAsia="Times New Roman" w:hAnsiTheme="majorHAnsi" w:cs="Courier New"/>
          <w:color w:val="000000"/>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p>
    <w:p w:rsidR="0023493C" w:rsidRDefault="0023493C" w:rsidP="0023493C">
      <w:pPr>
        <w:widowControl w:val="0"/>
        <w:spacing w:after="0" w:line="300" w:lineRule="auto"/>
        <w:jc w:val="both"/>
        <w:rPr>
          <w:rFonts w:asciiTheme="majorHAnsi" w:eastAsia="Times New Roman" w:hAnsiTheme="majorHAnsi" w:cs="Courier New"/>
          <w:b/>
          <w:color w:val="000000"/>
          <w:sz w:val="24"/>
          <w:szCs w:val="24"/>
          <w:lang w:eastAsia="ar-SA"/>
        </w:rPr>
      </w:pPr>
    </w:p>
    <w:p w:rsidR="001A432E" w:rsidRPr="001A432E" w:rsidRDefault="006C53FD" w:rsidP="0023493C">
      <w:pPr>
        <w:widowControl w:val="0"/>
        <w:spacing w:after="0" w:line="300" w:lineRule="auto"/>
        <w:jc w:val="both"/>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VII </w:t>
      </w:r>
      <w:r w:rsidR="001A432E" w:rsidRPr="001A432E">
        <w:rPr>
          <w:rFonts w:asciiTheme="majorHAnsi" w:eastAsia="Times New Roman" w:hAnsiTheme="majorHAnsi" w:cs="Courier New"/>
          <w:b/>
          <w:color w:val="000000"/>
          <w:sz w:val="24"/>
          <w:szCs w:val="24"/>
          <w:lang w:eastAsia="bg-BG"/>
        </w:rPr>
        <w:t>ПРАВА И ЗАДЪЛЖЕНИЯ НА ВЪЗЛОЖИТЕЛЯ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 8. </w:t>
      </w:r>
      <w:r w:rsidRPr="001A432E">
        <w:rPr>
          <w:rFonts w:asciiTheme="majorHAnsi" w:eastAsia="Times New Roman" w:hAnsiTheme="majorHAnsi" w:cs="Courier New"/>
          <w:color w:val="000000"/>
          <w:sz w:val="24"/>
          <w:szCs w:val="24"/>
          <w:lang w:eastAsia="bg-BG"/>
        </w:rPr>
        <w:t xml:space="preserve">(1) Възложителят се задължава да заплаща цената на доставените хранителни продукти за животни, съгласно условията и по начина, посочен в настоящия Договор.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Възложителят се задължава да приеме доставката на хранителни продукти за животни, предмет на доставка по реда на чл. 5, ако отговарят на договорените изисквания.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(3) Възложителят осигурява свои представители, които да приемат доставките в договореното време.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(4) Възложителят има право да иска от Изпълнителя да изпълнява доставката на хранителните продукти за животни до посоченото в чл.5, ал.1 от Договора място на доставка, в срок и без отклонения от договорените изисквания.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(6) Възложителят има право на рекламация на доставените по Договора хранителни продукти за животни, при условията посочени в настоящия Договор.</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(7) Възложителят има право да изисква от Изпълнителя замяната на несъответстващи с изискванията на Договора  хранителни продукти за животни. </w:t>
      </w:r>
    </w:p>
    <w:p w:rsidR="001A432E" w:rsidRPr="001A432E" w:rsidRDefault="001A432E"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 xml:space="preserve">(8)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A432E">
        <w:rPr>
          <w:rFonts w:asciiTheme="majorHAnsi" w:eastAsia="Times New Roman" w:hAnsiTheme="majorHAnsi" w:cs="Courier New"/>
          <w:bCs/>
          <w:color w:val="000000"/>
          <w:sz w:val="24"/>
          <w:szCs w:val="24"/>
          <w:lang w:eastAsia="bg-BG"/>
        </w:rPr>
        <w:t>да откаже да изплати частично или изцяло договорената цена.</w:t>
      </w:r>
    </w:p>
    <w:p w:rsidR="001A432E" w:rsidRPr="001A432E" w:rsidRDefault="001A432E" w:rsidP="001A432E">
      <w:pPr>
        <w:widowControl w:val="0"/>
        <w:tabs>
          <w:tab w:val="left" w:pos="8094"/>
        </w:tabs>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 Възложителят има право да изисква от Изпълнителя да сключи и да му представи копия от договори за </w:t>
      </w:r>
      <w:proofErr w:type="spellStart"/>
      <w:r w:rsidRPr="001A432E">
        <w:rPr>
          <w:rFonts w:asciiTheme="majorHAnsi" w:eastAsia="Times New Roman" w:hAnsiTheme="majorHAnsi" w:cs="Courier New"/>
          <w:color w:val="000000"/>
          <w:sz w:val="24"/>
          <w:szCs w:val="24"/>
          <w:lang w:eastAsia="bg-BG"/>
        </w:rPr>
        <w:t>подизпълнение</w:t>
      </w:r>
      <w:proofErr w:type="spellEnd"/>
      <w:r w:rsidRPr="001A432E">
        <w:rPr>
          <w:rFonts w:asciiTheme="majorHAnsi" w:eastAsia="Times New Roman" w:hAnsiTheme="majorHAnsi" w:cs="Courier New"/>
          <w:color w:val="000000"/>
          <w:sz w:val="24"/>
          <w:szCs w:val="24"/>
          <w:lang w:eastAsia="bg-BG"/>
        </w:rPr>
        <w:t xml:space="preserve"> с посочените в офертата му подизпълнители.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proofErr w:type="gramStart"/>
      <w:r>
        <w:rPr>
          <w:rFonts w:asciiTheme="majorHAnsi" w:eastAsia="Times New Roman" w:hAnsiTheme="majorHAnsi" w:cs="Courier New"/>
          <w:b/>
          <w:color w:val="000000"/>
          <w:sz w:val="24"/>
          <w:szCs w:val="24"/>
          <w:lang w:val="en-US" w:eastAsia="bg-BG"/>
        </w:rPr>
        <w:lastRenderedPageBreak/>
        <w:t xml:space="preserve">VIII </w:t>
      </w:r>
      <w:r w:rsidR="001A432E" w:rsidRPr="001A432E">
        <w:rPr>
          <w:rFonts w:asciiTheme="majorHAnsi" w:eastAsia="Times New Roman" w:hAnsiTheme="majorHAnsi" w:cs="Courier New"/>
          <w:b/>
          <w:color w:val="000000"/>
          <w:sz w:val="24"/>
          <w:szCs w:val="24"/>
          <w:lang w:eastAsia="bg-BG"/>
        </w:rPr>
        <w:t>ГАРАНЦИЯ ЗА ИЗПЪЛНЕНИЕ.</w:t>
      </w:r>
      <w:proofErr w:type="gramEnd"/>
      <w:r w:rsidR="001A432E" w:rsidRPr="001A432E">
        <w:rPr>
          <w:rFonts w:asciiTheme="majorHAnsi" w:eastAsia="Times New Roman" w:hAnsiTheme="majorHAnsi" w:cs="Courier New"/>
          <w:b/>
          <w:color w:val="000000"/>
          <w:sz w:val="24"/>
          <w:szCs w:val="24"/>
          <w:lang w:eastAsia="bg-BG"/>
        </w:rPr>
        <w:t xml:space="preserve"> ВИДОВЕ ГАРАНЦИИ, РАЗМЕР И ФОРМА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 xml:space="preserve">Чл. 9. (1) </w:t>
      </w:r>
      <w:r w:rsidRPr="001A432E">
        <w:rPr>
          <w:rFonts w:asciiTheme="majorHAnsi" w:eastAsia="Times New Roman" w:hAnsiTheme="majorHAnsi" w:cs="Courier New"/>
          <w:color w:val="000000"/>
          <w:sz w:val="24"/>
          <w:szCs w:val="24"/>
          <w:u w:val="single"/>
          <w:lang w:eastAsia="bg-BG"/>
        </w:rPr>
        <w:t>Видове и размер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(9.1.1) При подписването на този Договор, ИЗПЪЛНИТЕЛЯТ представя на ВЪЗЛОЖИТЕЛЯ гаранция за изпълнение в размер на 5%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u w:val="single"/>
          <w:lang w:eastAsia="bg-BG"/>
        </w:rPr>
      </w:pPr>
      <w:r w:rsidRPr="001A432E">
        <w:rPr>
          <w:rFonts w:asciiTheme="majorHAnsi" w:eastAsia="Times New Roman" w:hAnsiTheme="majorHAnsi" w:cs="Courier New"/>
          <w:color w:val="000000"/>
          <w:sz w:val="24"/>
          <w:szCs w:val="24"/>
          <w:u w:val="single"/>
          <w:lang w:eastAsia="bg-BG"/>
        </w:rPr>
        <w:t xml:space="preserve">(9.2) Форма на гаранциите - </w:t>
      </w:r>
      <w:r w:rsidRPr="001A432E">
        <w:rPr>
          <w:rFonts w:asciiTheme="majorHAnsi" w:eastAsia="Times New Roman" w:hAnsiTheme="majorHAnsi" w:cs="Courier New"/>
          <w:color w:val="000000"/>
          <w:sz w:val="24"/>
          <w:szCs w:val="24"/>
          <w:lang w:eastAsia="bg-BG"/>
        </w:rPr>
        <w:t xml:space="preserve">Изпълнителят избира формата на гаранцията измежду една от следните: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парична сума внесена по банковата сметка на Възложителя;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банкова гаранция; </w:t>
      </w:r>
    </w:p>
    <w:p w:rsidR="001A432E" w:rsidRPr="001A432E" w:rsidRDefault="001A432E" w:rsidP="001A432E">
      <w:pPr>
        <w:widowControl w:val="0"/>
        <w:numPr>
          <w:ilvl w:val="0"/>
          <w:numId w:val="4"/>
        </w:numPr>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застраховка, която обезпечава изпълнението чрез покритие на отговорността на Изпълнителя.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10. Изисквания по отношение на гаранциите</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(10.1) Когато гаранцията се представя във вид на </w:t>
      </w:r>
      <w:r w:rsidRPr="001A432E">
        <w:rPr>
          <w:rFonts w:asciiTheme="majorHAnsi" w:eastAsia="Times New Roman" w:hAnsiTheme="majorHAnsi" w:cs="Courier New"/>
          <w:b/>
          <w:color w:val="000000"/>
          <w:sz w:val="24"/>
          <w:szCs w:val="24"/>
          <w:lang w:eastAsia="bg-BG"/>
        </w:rPr>
        <w:t>парична сума</w:t>
      </w:r>
      <w:r w:rsidRPr="001A432E">
        <w:rPr>
          <w:rFonts w:asciiTheme="majorHAnsi" w:eastAsia="Times New Roman" w:hAnsiTheme="majorHAnsi" w:cs="Courier New"/>
          <w:color w:val="000000"/>
          <w:sz w:val="24"/>
          <w:szCs w:val="24"/>
          <w:lang w:eastAsia="bg-BG"/>
        </w:rPr>
        <w:t>, тя се внася по банкова сметка на Възложителя. Всички банкови разходи, свързани с преводите на сумата са за сметка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(10.2) Когато Изпълнителят представя </w:t>
      </w:r>
      <w:r w:rsidRPr="001A432E">
        <w:rPr>
          <w:rFonts w:asciiTheme="majorHAnsi" w:eastAsia="Times New Roman" w:hAnsiTheme="majorHAnsi" w:cs="Courier New"/>
          <w:b/>
          <w:color w:val="000000"/>
          <w:sz w:val="24"/>
          <w:szCs w:val="24"/>
          <w:lang w:eastAsia="bg-BG"/>
        </w:rPr>
        <w:t>банкова гаранция</w:t>
      </w:r>
      <w:r w:rsidRPr="001A432E">
        <w:rPr>
          <w:rFonts w:asciiTheme="majorHAnsi" w:eastAsia="Times New Roman" w:hAnsiTheme="majorHAnsi" w:cs="Courier New"/>
          <w:color w:val="000000"/>
          <w:sz w:val="24"/>
          <w:szCs w:val="24"/>
          <w:lang w:eastAsia="bg-BG"/>
        </w:rPr>
        <w:t xml:space="preserve"> се представя оригиналът й, като тя е безусловна, неотменяема и </w:t>
      </w:r>
      <w:proofErr w:type="spellStart"/>
      <w:r w:rsidRPr="001A432E">
        <w:rPr>
          <w:rFonts w:asciiTheme="majorHAnsi" w:eastAsia="Times New Roman" w:hAnsiTheme="majorHAnsi" w:cs="Courier New"/>
          <w:color w:val="000000"/>
          <w:sz w:val="24"/>
          <w:szCs w:val="24"/>
          <w:lang w:eastAsia="bg-BG"/>
        </w:rPr>
        <w:t>непрехвърляема</w:t>
      </w:r>
      <w:proofErr w:type="spellEnd"/>
      <w:r w:rsidRPr="001A432E">
        <w:rPr>
          <w:rFonts w:asciiTheme="majorHAnsi" w:eastAsia="Times New Roman" w:hAnsiTheme="majorHAnsi" w:cs="Courier New"/>
          <w:color w:val="000000"/>
          <w:sz w:val="24"/>
          <w:szCs w:val="24"/>
          <w:lang w:eastAsia="bg-BG"/>
        </w:rPr>
        <w:t xml:space="preserve">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(10.3) </w:t>
      </w:r>
      <w:r w:rsidRPr="001A432E">
        <w:rPr>
          <w:rFonts w:asciiTheme="majorHAnsi" w:eastAsia="Times New Roman" w:hAnsiTheme="majorHAnsi" w:cs="Courier New"/>
          <w:b/>
          <w:color w:val="000000"/>
          <w:sz w:val="24"/>
          <w:szCs w:val="24"/>
          <w:lang w:eastAsia="bg-BG"/>
        </w:rPr>
        <w:t>Застраховката</w:t>
      </w:r>
      <w:r w:rsidRPr="001A432E">
        <w:rPr>
          <w:rFonts w:asciiTheme="majorHAnsi" w:eastAsia="Times New Roman" w:hAnsiTheme="majorHAnsi" w:cs="Courier New"/>
          <w:color w:val="000000"/>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1A432E">
        <w:rPr>
          <w:rFonts w:asciiTheme="majorHAnsi" w:eastAsia="Times New Roman" w:hAnsiTheme="majorHAnsi" w:cs="Courier New"/>
          <w:color w:val="000000"/>
          <w:sz w:val="24"/>
          <w:szCs w:val="24"/>
          <w:lang w:eastAsia="bg-BG"/>
        </w:rPr>
        <w:lastRenderedPageBreak/>
        <w:t xml:space="preserve">възложителя, при наличие на основание за това, са за сметка на Изпълнителя. </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b/>
          <w:color w:val="000000"/>
          <w:sz w:val="24"/>
          <w:szCs w:val="24"/>
          <w:lang w:eastAsia="bg-BG"/>
        </w:rPr>
        <w:t>Чл. 11. Задържане и освобождаване на гаранциите</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(1). Възложителят освобождава гаранцията за изпълнение на Договора в срок до 30 (</w:t>
      </w:r>
      <w:r w:rsidRPr="001A432E">
        <w:rPr>
          <w:rFonts w:asciiTheme="majorHAnsi" w:eastAsia="Times New Roman" w:hAnsiTheme="majorHAnsi" w:cs="Courier New"/>
          <w:i/>
          <w:color w:val="000000"/>
          <w:sz w:val="24"/>
          <w:szCs w:val="24"/>
          <w:lang w:eastAsia="bg-BG"/>
        </w:rPr>
        <w:t>тридесет)</w:t>
      </w:r>
      <w:r w:rsidR="00675067">
        <w:rPr>
          <w:rFonts w:asciiTheme="majorHAnsi" w:eastAsia="Times New Roman" w:hAnsiTheme="majorHAnsi" w:cs="Courier New"/>
          <w:color w:val="000000"/>
          <w:sz w:val="24"/>
          <w:szCs w:val="24"/>
          <w:lang w:eastAsia="bg-BG"/>
        </w:rPr>
        <w:t xml:space="preserve"> дни</w:t>
      </w:r>
      <w:r w:rsidRPr="001A432E">
        <w:rPr>
          <w:rFonts w:asciiTheme="majorHAnsi" w:eastAsia="Times New Roman" w:hAnsiTheme="majorHAnsi" w:cs="Courier New"/>
          <w:color w:val="000000"/>
          <w:sz w:val="24"/>
          <w:szCs w:val="24"/>
          <w:lang w:eastAsia="bg-BG"/>
        </w:rPr>
        <w:t>, след изтичане на срока на настоящия Договор.</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1A432E" w:rsidRPr="00675067" w:rsidRDefault="001A432E" w:rsidP="00675067">
      <w:pPr>
        <w:pStyle w:val="a3"/>
        <w:widowControl w:val="0"/>
        <w:numPr>
          <w:ilvl w:val="0"/>
          <w:numId w:val="10"/>
        </w:numPr>
        <w:spacing w:after="0" w:line="300" w:lineRule="auto"/>
        <w:jc w:val="both"/>
        <w:rPr>
          <w:rFonts w:asciiTheme="majorHAnsi" w:eastAsia="Times New Roman" w:hAnsiTheme="majorHAnsi" w:cs="Courier New"/>
          <w:color w:val="000000"/>
          <w:sz w:val="24"/>
          <w:szCs w:val="24"/>
          <w:lang w:eastAsia="bg-BG"/>
        </w:rPr>
      </w:pPr>
      <w:r w:rsidRPr="00675067">
        <w:rPr>
          <w:rFonts w:asciiTheme="majorHAnsi" w:eastAsia="Times New Roman" w:hAnsiTheme="majorHAnsi" w:cs="Courier New"/>
          <w:color w:val="000000"/>
          <w:sz w:val="24"/>
          <w:szCs w:val="24"/>
          <w:lang w:eastAsia="bg-BG"/>
        </w:rPr>
        <w:t xml:space="preserve">Възложителят има право да задържи гаранцията в пълен размер при системен (три или повече пъти в рамките на </w:t>
      </w:r>
      <w:r w:rsidR="009B27EB">
        <w:rPr>
          <w:rFonts w:asciiTheme="majorHAnsi" w:eastAsia="Times New Roman" w:hAnsiTheme="majorHAnsi" w:cs="Courier New"/>
          <w:color w:val="000000"/>
          <w:sz w:val="24"/>
          <w:szCs w:val="24"/>
          <w:lang w:eastAsia="bg-BG"/>
        </w:rPr>
        <w:t>три</w:t>
      </w:r>
      <w:r w:rsidRPr="00675067">
        <w:rPr>
          <w:rFonts w:asciiTheme="majorHAnsi" w:eastAsia="Times New Roman" w:hAnsiTheme="majorHAnsi" w:cs="Courier New"/>
          <w:color w:val="000000"/>
          <w:sz w:val="24"/>
          <w:szCs w:val="24"/>
          <w:lang w:eastAsia="bg-BG"/>
        </w:rPr>
        <w:t xml:space="preserve"> месец</w:t>
      </w:r>
      <w:r w:rsidR="00D45C19">
        <w:rPr>
          <w:rFonts w:asciiTheme="majorHAnsi" w:eastAsia="Times New Roman" w:hAnsiTheme="majorHAnsi" w:cs="Courier New"/>
          <w:color w:val="000000"/>
          <w:sz w:val="24"/>
          <w:szCs w:val="24"/>
          <w:lang w:eastAsia="bg-BG"/>
        </w:rPr>
        <w:t>а</w:t>
      </w:r>
      <w:r w:rsidRPr="00675067">
        <w:rPr>
          <w:rFonts w:asciiTheme="majorHAnsi" w:eastAsia="Times New Roman" w:hAnsiTheme="majorHAnsi" w:cs="Courier New"/>
          <w:color w:val="000000"/>
          <w:sz w:val="24"/>
          <w:szCs w:val="24"/>
          <w:lang w:eastAsia="bg-BG"/>
        </w:rPr>
        <w:t xml:space="preserve">)  отказ от страна на Изпълнителя за доставка на заявени от Възложителя хранителни продукти за животни; и/или при системно (три или повече пъти в рамките на </w:t>
      </w:r>
      <w:r w:rsidR="009B27EB">
        <w:rPr>
          <w:rFonts w:asciiTheme="majorHAnsi" w:eastAsia="Times New Roman" w:hAnsiTheme="majorHAnsi" w:cs="Courier New"/>
          <w:color w:val="000000"/>
          <w:sz w:val="24"/>
          <w:szCs w:val="24"/>
          <w:lang w:eastAsia="bg-BG"/>
        </w:rPr>
        <w:t>три</w:t>
      </w:r>
      <w:r w:rsidR="00D45C19">
        <w:rPr>
          <w:rFonts w:asciiTheme="majorHAnsi" w:eastAsia="Times New Roman" w:hAnsiTheme="majorHAnsi" w:cs="Courier New"/>
          <w:color w:val="000000"/>
          <w:sz w:val="24"/>
          <w:szCs w:val="24"/>
          <w:lang w:eastAsia="bg-BG"/>
        </w:rPr>
        <w:t xml:space="preserve"> месеца</w:t>
      </w:r>
      <w:r w:rsidRPr="00675067">
        <w:rPr>
          <w:rFonts w:asciiTheme="majorHAnsi" w:eastAsia="Times New Roman" w:hAnsiTheme="majorHAnsi" w:cs="Courier New"/>
          <w:color w:val="000000"/>
          <w:sz w:val="24"/>
          <w:szCs w:val="24"/>
          <w:lang w:eastAsia="bg-BG"/>
        </w:rPr>
        <w:t>) Несъответствие на доставените хранителни продукти за животни</w:t>
      </w:r>
      <w:r w:rsidR="00D45C19">
        <w:rPr>
          <w:rFonts w:asciiTheme="majorHAnsi" w:eastAsia="Times New Roman" w:hAnsiTheme="majorHAnsi" w:cs="Courier New"/>
          <w:color w:val="000000"/>
          <w:sz w:val="24"/>
          <w:szCs w:val="24"/>
          <w:lang w:eastAsia="bg-BG"/>
        </w:rPr>
        <w:t xml:space="preserve"> с предвидените в договора количество и качество</w:t>
      </w:r>
      <w:r w:rsidRPr="00675067">
        <w:rPr>
          <w:rFonts w:asciiTheme="majorHAnsi" w:eastAsia="Times New Roman" w:hAnsiTheme="majorHAnsi" w:cs="Courier New"/>
          <w:color w:val="000000"/>
          <w:sz w:val="24"/>
          <w:szCs w:val="24"/>
          <w:lang w:eastAsia="bg-BG"/>
        </w:rPr>
        <w:t>; както и че</w:t>
      </w:r>
    </w:p>
    <w:p w:rsidR="001A432E" w:rsidRPr="001A432E" w:rsidRDefault="001A432E" w:rsidP="0081310F">
      <w:pPr>
        <w:widowControl w:val="0"/>
        <w:spacing w:after="0" w:line="300" w:lineRule="auto"/>
        <w:ind w:firstLine="360"/>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Продукти-хранителни продукти за животни, Възложителят има право да задържи от гаранцията за изпълнение суми, на стойност съответно на Несъответстващите Продукти-хранителни продукти за животни или на Продукти-хранителни продукти за животни, чиято доставка е отказана.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1A432E" w:rsidRPr="001A432E" w:rsidRDefault="001A432E" w:rsidP="001A432E">
      <w:pPr>
        <w:widowControl w:val="0"/>
        <w:spacing w:after="0" w:line="300" w:lineRule="auto"/>
        <w:jc w:val="both"/>
        <w:rPr>
          <w:rFonts w:asciiTheme="majorHAnsi" w:eastAsia="Times New Roman" w:hAnsiTheme="majorHAnsi" w:cs="Courier New"/>
          <w:b/>
          <w:color w:val="000000"/>
          <w:sz w:val="24"/>
          <w:szCs w:val="24"/>
          <w:lang w:eastAsia="bg-BG"/>
        </w:rPr>
      </w:pPr>
      <w:r w:rsidRPr="001A432E">
        <w:rPr>
          <w:rFonts w:asciiTheme="majorHAnsi" w:eastAsia="Times New Roman" w:hAnsiTheme="majorHAnsi" w:cs="Courier New"/>
          <w:color w:val="000000"/>
          <w:sz w:val="24"/>
          <w:szCs w:val="24"/>
          <w:lang w:eastAsia="bg-BG"/>
        </w:rPr>
        <w:t>(6) В случай на задържане от Възложителя на суми от гаранциите, Изпълнителят е длъжен в срок до 5 работни дни да допълни съответната гаранция до размера ѝ, уговорен в чл.9,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чл.9.</w:t>
      </w:r>
    </w:p>
    <w:p w:rsidR="001A432E" w:rsidRPr="001A432E" w:rsidRDefault="001A432E" w:rsidP="001A432E">
      <w:pPr>
        <w:widowControl w:val="0"/>
        <w:spacing w:after="0" w:line="300" w:lineRule="auto"/>
        <w:jc w:val="both"/>
        <w:rPr>
          <w:rFonts w:asciiTheme="majorHAnsi" w:eastAsia="Times New Roman" w:hAnsiTheme="majorHAnsi" w:cs="Courier New"/>
          <w:b/>
          <w:color w:val="000000"/>
          <w:sz w:val="24"/>
          <w:szCs w:val="24"/>
          <w:lang w:eastAsia="bg-BG"/>
        </w:rPr>
      </w:pP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lastRenderedPageBreak/>
        <w:t xml:space="preserve">IX </w:t>
      </w:r>
      <w:r w:rsidR="001A432E" w:rsidRPr="001A432E">
        <w:rPr>
          <w:rFonts w:asciiTheme="majorHAnsi" w:eastAsia="Times New Roman" w:hAnsiTheme="majorHAnsi" w:cs="Courier New"/>
          <w:b/>
          <w:color w:val="000000"/>
          <w:sz w:val="24"/>
          <w:szCs w:val="24"/>
          <w:lang w:eastAsia="bg-BG"/>
        </w:rPr>
        <w:t>НЕУСТОЙКИ</w:t>
      </w:r>
    </w:p>
    <w:p w:rsidR="00B2292D" w:rsidRPr="008B2A7D" w:rsidRDefault="001A432E"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9B27EB">
        <w:rPr>
          <w:rFonts w:asciiTheme="majorHAnsi" w:eastAsia="Times New Roman" w:hAnsiTheme="majorHAnsi" w:cs="Courier New"/>
          <w:b/>
          <w:color w:val="000000"/>
          <w:sz w:val="24"/>
          <w:szCs w:val="24"/>
          <w:lang w:eastAsia="bg-BG"/>
        </w:rPr>
        <w:t>Чл.12. (</w:t>
      </w:r>
      <w:r w:rsidRPr="008B2A7D">
        <w:rPr>
          <w:rFonts w:asciiTheme="majorHAnsi" w:eastAsia="Times New Roman" w:hAnsiTheme="majorHAnsi" w:cs="Courier New"/>
          <w:color w:val="000000"/>
          <w:sz w:val="24"/>
          <w:szCs w:val="24"/>
          <w:lang w:eastAsia="bg-BG"/>
        </w:rPr>
        <w:t xml:space="preserve">1) </w:t>
      </w:r>
      <w:r w:rsidR="00B2292D" w:rsidRPr="008B2A7D">
        <w:rPr>
          <w:rFonts w:asciiTheme="majorHAnsi" w:eastAsia="Times New Roman" w:hAnsiTheme="majorHAnsi" w:cs="Courier New"/>
          <w:color w:val="000000"/>
          <w:sz w:val="24"/>
          <w:szCs w:val="24"/>
          <w:lang w:eastAsia="bg-BG"/>
        </w:rPr>
        <w:t xml:space="preserve">Ако ИЗПЪЛНИТЕЛЯТ не изпълни възложената доставка или част от нея, без да са налице обективни причини за това, същият дължи на ВЪЗЛОЖИТЕЛЯ неустойка в размер на </w:t>
      </w:r>
      <w:r w:rsidR="009B27EB">
        <w:rPr>
          <w:rFonts w:asciiTheme="majorHAnsi" w:eastAsia="Times New Roman" w:hAnsiTheme="majorHAnsi" w:cs="Courier New"/>
          <w:color w:val="000000"/>
          <w:sz w:val="24"/>
          <w:szCs w:val="24"/>
          <w:lang w:eastAsia="bg-BG"/>
        </w:rPr>
        <w:t>5</w:t>
      </w:r>
      <w:r w:rsidR="00B2292D" w:rsidRPr="008B2A7D">
        <w:rPr>
          <w:rFonts w:asciiTheme="majorHAnsi" w:eastAsia="Times New Roman" w:hAnsiTheme="majorHAnsi" w:cs="Courier New"/>
          <w:color w:val="000000"/>
          <w:sz w:val="24"/>
          <w:szCs w:val="24"/>
          <w:lang w:eastAsia="bg-BG"/>
        </w:rPr>
        <w:t xml:space="preserve"> % (</w:t>
      </w:r>
      <w:r w:rsidR="009B27EB">
        <w:rPr>
          <w:rFonts w:asciiTheme="majorHAnsi" w:eastAsia="Times New Roman" w:hAnsiTheme="majorHAnsi" w:cs="Courier New"/>
          <w:color w:val="000000"/>
          <w:sz w:val="24"/>
          <w:szCs w:val="24"/>
          <w:lang w:eastAsia="bg-BG"/>
        </w:rPr>
        <w:t>пет</w:t>
      </w:r>
      <w:r w:rsidR="002B766B" w:rsidRPr="008B2A7D">
        <w:rPr>
          <w:rFonts w:asciiTheme="majorHAnsi" w:eastAsia="Times New Roman" w:hAnsiTheme="majorHAnsi" w:cs="Courier New"/>
          <w:color w:val="000000"/>
          <w:sz w:val="24"/>
          <w:szCs w:val="24"/>
          <w:lang w:eastAsia="bg-BG"/>
        </w:rPr>
        <w:t xml:space="preserve"> процент</w:t>
      </w:r>
      <w:r w:rsidR="00B2292D" w:rsidRPr="008B2A7D">
        <w:rPr>
          <w:rFonts w:asciiTheme="majorHAnsi" w:eastAsia="Times New Roman" w:hAnsiTheme="majorHAnsi" w:cs="Courier New"/>
          <w:color w:val="000000"/>
          <w:sz w:val="24"/>
          <w:szCs w:val="24"/>
          <w:lang w:eastAsia="bg-BG"/>
        </w:rPr>
        <w:t>) от стойността на до</w:t>
      </w:r>
      <w:r w:rsidR="003E7DDC" w:rsidRPr="008B2A7D">
        <w:rPr>
          <w:rFonts w:asciiTheme="majorHAnsi" w:eastAsia="Times New Roman" w:hAnsiTheme="majorHAnsi" w:cs="Courier New"/>
          <w:color w:val="000000"/>
          <w:sz w:val="24"/>
          <w:szCs w:val="24"/>
          <w:lang w:eastAsia="bg-BG"/>
        </w:rPr>
        <w:t xml:space="preserve">ставката за всеки просрочен ден, но не повече от 50% от цената на доставката, за която се отнася забавата. </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8B2A7D">
        <w:rPr>
          <w:rFonts w:asciiTheme="majorHAnsi" w:eastAsia="Times New Roman" w:hAnsiTheme="majorHAnsi" w:cs="Courier New"/>
          <w:color w:val="000000"/>
          <w:sz w:val="24"/>
          <w:szCs w:val="24"/>
          <w:lang w:eastAsia="bg-BG"/>
        </w:rPr>
        <w:t>(2)</w:t>
      </w:r>
      <w:r w:rsidRPr="008B2A7D">
        <w:rPr>
          <w:rFonts w:asciiTheme="majorHAnsi" w:eastAsia="Times New Roman" w:hAnsiTheme="majorHAnsi" w:cs="Courier New"/>
          <w:color w:val="000000"/>
          <w:sz w:val="24"/>
          <w:szCs w:val="24"/>
          <w:lang w:eastAsia="bg-BG"/>
        </w:rPr>
        <w:tab/>
        <w:t xml:space="preserve">Ако ИЗПЪЛНИТЕЛЯТ не </w:t>
      </w:r>
      <w:r w:rsidR="002B766B" w:rsidRPr="008B2A7D">
        <w:rPr>
          <w:rFonts w:asciiTheme="majorHAnsi" w:eastAsia="Times New Roman" w:hAnsiTheme="majorHAnsi" w:cs="Courier New"/>
          <w:color w:val="000000"/>
          <w:sz w:val="24"/>
          <w:szCs w:val="24"/>
          <w:lang w:eastAsia="bg-BG"/>
        </w:rPr>
        <w:t xml:space="preserve">изпълни възложената доставка в </w:t>
      </w:r>
      <w:r w:rsidRPr="008B2A7D">
        <w:rPr>
          <w:rFonts w:asciiTheme="majorHAnsi" w:eastAsia="Times New Roman" w:hAnsiTheme="majorHAnsi" w:cs="Courier New"/>
          <w:color w:val="000000"/>
          <w:sz w:val="24"/>
          <w:szCs w:val="24"/>
          <w:lang w:eastAsia="bg-BG"/>
        </w:rPr>
        <w:t>дължимите качествени показатели на храната и тя е с по-ниско качество от заложените параметри , без да са налице обективни причини за това, същият дължи на ВЪЗЛО</w:t>
      </w:r>
      <w:r w:rsidR="003E7DDC" w:rsidRPr="008B2A7D">
        <w:rPr>
          <w:rFonts w:asciiTheme="majorHAnsi" w:eastAsia="Times New Roman" w:hAnsiTheme="majorHAnsi" w:cs="Courier New"/>
          <w:color w:val="000000"/>
          <w:sz w:val="24"/>
          <w:szCs w:val="24"/>
          <w:lang w:eastAsia="bg-BG"/>
        </w:rPr>
        <w:t xml:space="preserve">ЖИТЕЛЯ неустойка в размер на </w:t>
      </w:r>
      <w:r w:rsidR="009C004E" w:rsidRPr="008B2A7D">
        <w:rPr>
          <w:rFonts w:asciiTheme="majorHAnsi" w:eastAsia="Times New Roman" w:hAnsiTheme="majorHAnsi" w:cs="Courier New"/>
          <w:color w:val="000000"/>
          <w:sz w:val="24"/>
          <w:szCs w:val="24"/>
          <w:lang w:eastAsia="bg-BG"/>
        </w:rPr>
        <w:t>70</w:t>
      </w:r>
      <w:r w:rsidRPr="008B2A7D">
        <w:rPr>
          <w:rFonts w:asciiTheme="majorHAnsi" w:eastAsia="Times New Roman" w:hAnsiTheme="majorHAnsi" w:cs="Courier New"/>
          <w:color w:val="000000"/>
          <w:sz w:val="24"/>
          <w:szCs w:val="24"/>
          <w:lang w:eastAsia="bg-BG"/>
        </w:rPr>
        <w:t xml:space="preserve">% от стойността на </w:t>
      </w:r>
      <w:r w:rsidR="009C004E" w:rsidRPr="008B2A7D">
        <w:rPr>
          <w:rFonts w:asciiTheme="majorHAnsi" w:eastAsia="Times New Roman" w:hAnsiTheme="majorHAnsi" w:cs="Courier New"/>
          <w:color w:val="000000"/>
          <w:sz w:val="24"/>
          <w:szCs w:val="24"/>
          <w:lang w:eastAsia="bg-BG"/>
        </w:rPr>
        <w:t>доставката</w:t>
      </w:r>
      <w:r w:rsidRPr="008B2A7D">
        <w:rPr>
          <w:rFonts w:asciiTheme="majorHAnsi" w:eastAsia="Times New Roman" w:hAnsiTheme="majorHAnsi" w:cs="Courier New"/>
          <w:color w:val="000000"/>
          <w:sz w:val="24"/>
          <w:szCs w:val="24"/>
          <w:lang w:eastAsia="bg-BG"/>
        </w:rPr>
        <w:t>.</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8B2A7D">
        <w:rPr>
          <w:rFonts w:asciiTheme="majorHAnsi" w:eastAsia="Times New Roman" w:hAnsiTheme="majorHAnsi" w:cs="Courier New"/>
          <w:color w:val="000000"/>
          <w:sz w:val="24"/>
          <w:szCs w:val="24"/>
          <w:lang w:eastAsia="bg-BG"/>
        </w:rPr>
        <w:t>(3)</w:t>
      </w:r>
      <w:r w:rsidRPr="008B2A7D">
        <w:rPr>
          <w:rFonts w:asciiTheme="majorHAnsi" w:eastAsia="Times New Roman" w:hAnsiTheme="majorHAnsi" w:cs="Courier New"/>
          <w:color w:val="000000"/>
          <w:sz w:val="24"/>
          <w:szCs w:val="24"/>
          <w:lang w:eastAsia="bg-BG"/>
        </w:rPr>
        <w:tab/>
        <w:t>При виновно системно неизпълнение на задъ</w:t>
      </w:r>
      <w:r w:rsidR="003E7DDC" w:rsidRPr="008B2A7D">
        <w:rPr>
          <w:rFonts w:asciiTheme="majorHAnsi" w:eastAsia="Times New Roman" w:hAnsiTheme="majorHAnsi" w:cs="Courier New"/>
          <w:color w:val="000000"/>
          <w:sz w:val="24"/>
          <w:szCs w:val="24"/>
          <w:lang w:eastAsia="bg-BG"/>
        </w:rPr>
        <w:t xml:space="preserve">лжението за доставка на храна, </w:t>
      </w:r>
      <w:r w:rsidRPr="008B2A7D">
        <w:rPr>
          <w:rFonts w:asciiTheme="majorHAnsi" w:eastAsia="Times New Roman" w:hAnsiTheme="majorHAnsi" w:cs="Courier New"/>
          <w:color w:val="000000"/>
          <w:sz w:val="24"/>
          <w:szCs w:val="24"/>
          <w:lang w:eastAsia="bg-BG"/>
        </w:rPr>
        <w:t>съобразно договорените количествени и/или качествени показатели, от страна на ИЗПЪЛНИТЕЛЯ, ВЪЗЛОЖИТЕЛЯТ има право да развали договора по реда на чл.87 ЗЗД, като независимо от неустойките по ал.1 и ал.2 ИЗПЪЛНИТЕЛЯТ дължи неустойка в размер на 20</w:t>
      </w:r>
      <w:r w:rsidR="009B27EB">
        <w:rPr>
          <w:rFonts w:asciiTheme="majorHAnsi" w:eastAsia="Times New Roman" w:hAnsiTheme="majorHAnsi" w:cs="Courier New"/>
          <w:color w:val="000000"/>
          <w:sz w:val="24"/>
          <w:szCs w:val="24"/>
          <w:lang w:eastAsia="bg-BG"/>
        </w:rPr>
        <w:t xml:space="preserve">% (двадесет процента) от общата прогнозна </w:t>
      </w:r>
      <w:r w:rsidRPr="008B2A7D">
        <w:rPr>
          <w:rFonts w:asciiTheme="majorHAnsi" w:eastAsia="Times New Roman" w:hAnsiTheme="majorHAnsi" w:cs="Courier New"/>
          <w:color w:val="000000"/>
          <w:sz w:val="24"/>
          <w:szCs w:val="24"/>
          <w:lang w:eastAsia="bg-BG"/>
        </w:rPr>
        <w:t>стой</w:t>
      </w:r>
      <w:r w:rsidR="003E7DDC" w:rsidRPr="008B2A7D">
        <w:rPr>
          <w:rFonts w:asciiTheme="majorHAnsi" w:eastAsia="Times New Roman" w:hAnsiTheme="majorHAnsi" w:cs="Courier New"/>
          <w:color w:val="000000"/>
          <w:sz w:val="24"/>
          <w:szCs w:val="24"/>
          <w:lang w:eastAsia="bg-BG"/>
        </w:rPr>
        <w:t>ност на договора.</w:t>
      </w:r>
    </w:p>
    <w:p w:rsidR="00B2292D" w:rsidRPr="008B2A7D"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val="en-US" w:eastAsia="bg-BG"/>
        </w:rPr>
      </w:pPr>
      <w:r w:rsidRPr="008B2A7D">
        <w:rPr>
          <w:rFonts w:asciiTheme="majorHAnsi" w:eastAsia="Times New Roman" w:hAnsiTheme="majorHAnsi" w:cs="Courier New"/>
          <w:color w:val="000000"/>
          <w:sz w:val="24"/>
          <w:szCs w:val="24"/>
          <w:lang w:eastAsia="bg-BG"/>
        </w:rPr>
        <w:tab/>
        <w:t xml:space="preserve">За системно неизпълнение, ще се счита, констатиране на 3 /три/ отклонения от качествените и/или количествените показатели в рамките на </w:t>
      </w:r>
      <w:r w:rsidR="009B27EB">
        <w:rPr>
          <w:rFonts w:asciiTheme="majorHAnsi" w:eastAsia="Times New Roman" w:hAnsiTheme="majorHAnsi" w:cs="Courier New"/>
          <w:color w:val="000000"/>
          <w:sz w:val="24"/>
          <w:szCs w:val="24"/>
          <w:lang w:eastAsia="bg-BG"/>
        </w:rPr>
        <w:t>3</w:t>
      </w:r>
      <w:r w:rsidR="003E7DDC" w:rsidRPr="008B2A7D">
        <w:rPr>
          <w:rFonts w:asciiTheme="majorHAnsi" w:eastAsia="Times New Roman" w:hAnsiTheme="majorHAnsi" w:cs="Courier New"/>
          <w:color w:val="000000"/>
          <w:sz w:val="24"/>
          <w:szCs w:val="24"/>
          <w:lang w:eastAsia="bg-BG"/>
        </w:rPr>
        <w:t>/</w:t>
      </w:r>
      <w:r w:rsidR="009B27EB">
        <w:rPr>
          <w:rFonts w:asciiTheme="majorHAnsi" w:eastAsia="Times New Roman" w:hAnsiTheme="majorHAnsi" w:cs="Courier New"/>
          <w:color w:val="000000"/>
          <w:sz w:val="24"/>
          <w:szCs w:val="24"/>
          <w:lang w:eastAsia="bg-BG"/>
        </w:rPr>
        <w:t>три</w:t>
      </w:r>
      <w:r w:rsidR="003E7DDC" w:rsidRPr="008B2A7D">
        <w:rPr>
          <w:rFonts w:asciiTheme="majorHAnsi" w:eastAsia="Times New Roman" w:hAnsiTheme="majorHAnsi" w:cs="Courier New"/>
          <w:color w:val="000000"/>
          <w:sz w:val="24"/>
          <w:szCs w:val="24"/>
          <w:lang w:eastAsia="bg-BG"/>
        </w:rPr>
        <w:t>/ месеца</w:t>
      </w:r>
      <w:r w:rsidRPr="008B2A7D">
        <w:rPr>
          <w:rFonts w:asciiTheme="majorHAnsi" w:eastAsia="Times New Roman" w:hAnsiTheme="majorHAnsi" w:cs="Courier New"/>
          <w:color w:val="000000"/>
          <w:sz w:val="24"/>
          <w:szCs w:val="24"/>
          <w:lang w:eastAsia="bg-BG"/>
        </w:rPr>
        <w:t>.</w:t>
      </w:r>
    </w:p>
    <w:p w:rsidR="001A432E" w:rsidRPr="001A432E" w:rsidRDefault="00B2292D" w:rsidP="00B2292D">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B2292D">
        <w:rPr>
          <w:rFonts w:asciiTheme="majorHAnsi" w:eastAsia="Times New Roman" w:hAnsiTheme="majorHAnsi" w:cs="Courier New"/>
          <w:color w:val="000000"/>
          <w:sz w:val="24"/>
          <w:szCs w:val="24"/>
          <w:lang w:eastAsia="bg-BG"/>
        </w:rPr>
        <w:t>(5)</w:t>
      </w:r>
      <w:r w:rsidRPr="00B2292D">
        <w:rPr>
          <w:rFonts w:asciiTheme="majorHAnsi" w:eastAsia="Times New Roman" w:hAnsiTheme="majorHAnsi" w:cs="Courier New"/>
          <w:color w:val="000000"/>
          <w:sz w:val="24"/>
          <w:szCs w:val="24"/>
          <w:lang w:eastAsia="bg-BG"/>
        </w:rPr>
        <w:tab/>
        <w:t>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1A432E" w:rsidRPr="001A432E" w:rsidRDefault="001A432E" w:rsidP="001A432E">
      <w:pPr>
        <w:widowControl w:val="0"/>
        <w:autoSpaceDE w:val="0"/>
        <w:autoSpaceDN w:val="0"/>
        <w:adjustRightInd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6D38E9" w:rsidRPr="001A432E" w:rsidRDefault="006D38E9" w:rsidP="001A432E">
      <w:pPr>
        <w:widowControl w:val="0"/>
        <w:spacing w:after="0" w:line="300" w:lineRule="auto"/>
        <w:jc w:val="both"/>
        <w:rPr>
          <w:rFonts w:asciiTheme="majorHAnsi" w:eastAsia="Times New Roman" w:hAnsiTheme="majorHAnsi" w:cs="Courier New"/>
          <w:bCs/>
          <w:color w:val="000000"/>
          <w:sz w:val="24"/>
          <w:szCs w:val="24"/>
          <w:lang w:eastAsia="bg-BG"/>
        </w:rPr>
      </w:pPr>
    </w:p>
    <w:p w:rsidR="001A432E" w:rsidRPr="001A432E" w:rsidRDefault="006C53FD" w:rsidP="006C53FD">
      <w:pPr>
        <w:widowControl w:val="0"/>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 </w:t>
      </w:r>
      <w:r w:rsidR="001A432E" w:rsidRPr="001A432E">
        <w:rPr>
          <w:rFonts w:asciiTheme="majorHAnsi" w:eastAsia="Times New Roman" w:hAnsiTheme="majorHAnsi" w:cs="Courier New"/>
          <w:b/>
          <w:color w:val="000000"/>
          <w:sz w:val="24"/>
          <w:szCs w:val="24"/>
          <w:lang w:eastAsia="bg-BG"/>
        </w:rPr>
        <w:t>УСЛОВИЯ ЗА ПРЕКРАТЯВАНЕ НА ДОГОВОРА</w:t>
      </w:r>
    </w:p>
    <w:p w:rsidR="001A432E" w:rsidRPr="001A432E" w:rsidRDefault="003E7DDC" w:rsidP="001A432E">
      <w:pPr>
        <w:widowControl w:val="0"/>
        <w:tabs>
          <w:tab w:val="left" w:pos="709"/>
        </w:tabs>
        <w:spacing w:after="0" w:line="300" w:lineRule="auto"/>
        <w:jc w:val="both"/>
        <w:rPr>
          <w:rFonts w:asciiTheme="majorHAnsi" w:eastAsia="Calibri" w:hAnsiTheme="majorHAnsi" w:cs="Courier New"/>
          <w:b/>
          <w:color w:val="000000"/>
          <w:sz w:val="24"/>
          <w:szCs w:val="24"/>
          <w:lang w:eastAsia="bg-BG"/>
        </w:rPr>
      </w:pPr>
      <w:r>
        <w:rPr>
          <w:rFonts w:asciiTheme="majorHAnsi" w:eastAsia="Calibri" w:hAnsiTheme="majorHAnsi" w:cs="Courier New"/>
          <w:b/>
          <w:color w:val="000000"/>
          <w:sz w:val="24"/>
          <w:szCs w:val="24"/>
          <w:lang w:eastAsia="bg-BG"/>
        </w:rPr>
        <w:t>Чл. 13</w:t>
      </w:r>
      <w:r w:rsidR="001A432E" w:rsidRPr="001A432E">
        <w:rPr>
          <w:rFonts w:asciiTheme="majorHAnsi" w:eastAsia="Calibri" w:hAnsiTheme="majorHAnsi" w:cs="Courier New"/>
          <w:b/>
          <w:color w:val="000000"/>
          <w:sz w:val="24"/>
          <w:szCs w:val="24"/>
          <w:lang w:eastAsia="bg-BG"/>
        </w:rPr>
        <w:t xml:space="preserve">. </w:t>
      </w:r>
      <w:r w:rsidR="001A432E" w:rsidRPr="001A432E">
        <w:rPr>
          <w:rFonts w:asciiTheme="majorHAnsi" w:eastAsia="Calibri" w:hAnsiTheme="majorHAnsi" w:cs="Courier New"/>
          <w:color w:val="000000"/>
          <w:sz w:val="24"/>
          <w:szCs w:val="24"/>
          <w:lang w:eastAsia="bg-BG"/>
        </w:rPr>
        <w:t>(1) Настоящият Договор се прекратява в следните случаи:</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по взаимно съгласие на Страните, изразено в писмена форма;</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Calibri" w:hAnsiTheme="majorHAnsi" w:cs="Courier New"/>
          <w:color w:val="000000"/>
          <w:sz w:val="24"/>
          <w:szCs w:val="24"/>
          <w:lang w:eastAsia="bg-BG"/>
        </w:rPr>
        <w:t>с изтичане на уговорения срок;</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когато</w:t>
      </w:r>
      <w:r w:rsidRPr="001A432E">
        <w:rPr>
          <w:rFonts w:asciiTheme="majorHAnsi" w:eastAsia="Calibri" w:hAnsiTheme="majorHAnsi" w:cs="Courier New"/>
          <w:color w:val="000000"/>
          <w:sz w:val="24"/>
          <w:szCs w:val="24"/>
          <w:lang w:eastAsia="bg-BG"/>
        </w:rPr>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w:t>
      </w:r>
      <w:r w:rsidRPr="001A432E">
        <w:rPr>
          <w:rFonts w:asciiTheme="majorHAnsi" w:eastAsia="Times New Roman" w:hAnsiTheme="majorHAnsi" w:cs="Courier New"/>
          <w:color w:val="000000"/>
          <w:sz w:val="24"/>
          <w:szCs w:val="24"/>
          <w:lang w:eastAsia="bg-BG"/>
        </w:rPr>
        <w:lastRenderedPageBreak/>
        <w:t>продължила повече от 30 дни;</w:t>
      </w:r>
    </w:p>
    <w:p w:rsidR="001A432E" w:rsidRPr="001A432E" w:rsidRDefault="001A432E" w:rsidP="001A432E">
      <w:pPr>
        <w:widowControl w:val="0"/>
        <w:numPr>
          <w:ilvl w:val="0"/>
          <w:numId w:val="6"/>
        </w:numPr>
        <w:spacing w:after="0" w:line="36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ако Изпълнителят бъде обявен в несъстоятелност;</w:t>
      </w:r>
    </w:p>
    <w:p w:rsidR="001A432E" w:rsidRPr="001A432E" w:rsidRDefault="001A432E" w:rsidP="001A432E">
      <w:pPr>
        <w:widowControl w:val="0"/>
        <w:numPr>
          <w:ilvl w:val="0"/>
          <w:numId w:val="6"/>
        </w:numPr>
        <w:spacing w:after="0" w:line="36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при прекратяване с ликвидация на юридическото лице-изпълнител;</w:t>
      </w:r>
    </w:p>
    <w:p w:rsidR="001A432E" w:rsidRPr="001A432E" w:rsidRDefault="001A432E" w:rsidP="001A432E">
      <w:pPr>
        <w:widowControl w:val="0"/>
        <w:numPr>
          <w:ilvl w:val="0"/>
          <w:numId w:val="6"/>
        </w:numPr>
        <w:spacing w:after="0" w:line="300" w:lineRule="auto"/>
        <w:ind w:left="851" w:hanging="491"/>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при изчерпване на финансовия ресурс по договора.</w:t>
      </w:r>
    </w:p>
    <w:p w:rsidR="001A432E" w:rsidRPr="001A432E" w:rsidRDefault="001A432E" w:rsidP="001A432E">
      <w:pPr>
        <w:widowControl w:val="0"/>
        <w:tabs>
          <w:tab w:val="left" w:pos="284"/>
        </w:tabs>
        <w:spacing w:after="0" w:line="300" w:lineRule="auto"/>
        <w:jc w:val="both"/>
        <w:rPr>
          <w:rFonts w:asciiTheme="majorHAnsi" w:eastAsia="Calibri" w:hAnsiTheme="majorHAnsi" w:cs="Courier New"/>
          <w:color w:val="000000"/>
          <w:sz w:val="24"/>
          <w:szCs w:val="24"/>
          <w:lang w:eastAsia="bg-BG"/>
        </w:rPr>
      </w:pPr>
      <w:r w:rsidRPr="001A432E">
        <w:rPr>
          <w:rFonts w:asciiTheme="majorHAnsi" w:eastAsia="Times New Roman" w:hAnsiTheme="majorHAnsi" w:cs="Courier New"/>
          <w:bCs/>
          <w:color w:val="000000"/>
          <w:sz w:val="24"/>
          <w:szCs w:val="24"/>
          <w:lang w:eastAsia="bg-BG"/>
        </w:rPr>
        <w:t>(2</w:t>
      </w:r>
      <w:r w:rsidRPr="001A432E">
        <w:rPr>
          <w:rFonts w:asciiTheme="majorHAnsi" w:eastAsia="Calibri" w:hAnsiTheme="majorHAnsi" w:cs="Courier New"/>
          <w:color w:val="000000"/>
          <w:sz w:val="24"/>
          <w:szCs w:val="24"/>
          <w:lang w:eastAsia="bg-BG"/>
        </w:rPr>
        <w:t>) Възложителят може да прекрати едностранно настоящия Договор:</w:t>
      </w:r>
    </w:p>
    <w:p w:rsidR="001A432E" w:rsidRPr="001A432E" w:rsidRDefault="001A432E" w:rsidP="001A432E">
      <w:pPr>
        <w:widowControl w:val="0"/>
        <w:numPr>
          <w:ilvl w:val="0"/>
          <w:numId w:val="7"/>
        </w:numPr>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 xml:space="preserve">при системни (три или повече пъти) </w:t>
      </w:r>
      <w:r w:rsidRPr="001A432E">
        <w:rPr>
          <w:rFonts w:asciiTheme="majorHAnsi" w:eastAsia="Times New Roman" w:hAnsiTheme="majorHAnsi" w:cs="Courier New"/>
          <w:color w:val="000000"/>
          <w:sz w:val="24"/>
          <w:szCs w:val="24"/>
          <w:lang w:eastAsia="bg-BG"/>
        </w:rPr>
        <w:t xml:space="preserve">в рамките на </w:t>
      </w:r>
      <w:r w:rsidR="009B27EB">
        <w:rPr>
          <w:rFonts w:asciiTheme="majorHAnsi" w:eastAsia="Times New Roman" w:hAnsiTheme="majorHAnsi" w:cs="Courier New"/>
          <w:color w:val="000000"/>
          <w:sz w:val="24"/>
          <w:szCs w:val="24"/>
          <w:lang w:eastAsia="bg-BG"/>
        </w:rPr>
        <w:t>3</w:t>
      </w:r>
      <w:r w:rsidRPr="001A432E">
        <w:rPr>
          <w:rFonts w:asciiTheme="majorHAnsi" w:eastAsia="Times New Roman" w:hAnsiTheme="majorHAnsi" w:cs="Courier New"/>
          <w:color w:val="000000"/>
          <w:sz w:val="24"/>
          <w:szCs w:val="24"/>
          <w:lang w:eastAsia="bg-BG"/>
        </w:rPr>
        <w:t xml:space="preserve"> месец</w:t>
      </w:r>
      <w:r w:rsidR="009B27EB">
        <w:rPr>
          <w:rFonts w:asciiTheme="majorHAnsi" w:eastAsia="Times New Roman" w:hAnsiTheme="majorHAnsi" w:cs="Courier New"/>
          <w:color w:val="000000"/>
          <w:sz w:val="24"/>
          <w:szCs w:val="24"/>
          <w:lang w:eastAsia="bg-BG"/>
        </w:rPr>
        <w:t>а</w:t>
      </w:r>
      <w:r w:rsidRPr="001A432E">
        <w:rPr>
          <w:rFonts w:asciiTheme="majorHAnsi" w:eastAsia="Times New Roman" w:hAnsiTheme="majorHAnsi" w:cs="Courier New"/>
          <w:bCs/>
          <w:color w:val="000000"/>
          <w:sz w:val="24"/>
          <w:szCs w:val="24"/>
          <w:lang w:eastAsia="bg-BG"/>
        </w:rPr>
        <w:t>:</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(а) забавяне на доставка на хранителни продукти за животните; </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(б) забавяне или отказ за отстраняване на Несъответствия на Продукти, констатирани по реда на Договора;</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 xml:space="preserve">(в) отказ за извършване на доставка; </w:t>
      </w:r>
    </w:p>
    <w:p w:rsidR="001A432E" w:rsidRPr="001A432E" w:rsidRDefault="001A432E" w:rsidP="001A432E">
      <w:pPr>
        <w:widowControl w:val="0"/>
        <w:spacing w:after="0" w:line="300" w:lineRule="auto"/>
        <w:ind w:left="720"/>
        <w:contextualSpacing/>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color w:val="000000"/>
          <w:sz w:val="24"/>
          <w:szCs w:val="24"/>
          <w:lang w:eastAsia="bg-BG"/>
        </w:rPr>
        <w:t>(г) доставки на хранителни продукти за животните в несъответствия с изискванията на Договора;</w:t>
      </w:r>
      <w:r w:rsidRPr="001A432E">
        <w:rPr>
          <w:rFonts w:asciiTheme="majorHAnsi" w:eastAsia="Times New Roman" w:hAnsiTheme="majorHAnsi" w:cs="Courier New"/>
          <w:bCs/>
          <w:color w:val="000000"/>
          <w:sz w:val="24"/>
          <w:szCs w:val="24"/>
          <w:lang w:eastAsia="bg-BG"/>
        </w:rPr>
        <w:t xml:space="preserve"> </w:t>
      </w:r>
    </w:p>
    <w:p w:rsidR="001A432E" w:rsidRPr="001A432E" w:rsidRDefault="003E7DDC"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 xml:space="preserve"> </w:t>
      </w:r>
      <w:r w:rsidR="001A432E" w:rsidRPr="001A432E">
        <w:rPr>
          <w:rFonts w:asciiTheme="majorHAnsi" w:eastAsia="Times New Roman" w:hAnsiTheme="majorHAnsi" w:cs="Courier New"/>
          <w:bCs/>
          <w:color w:val="000000"/>
          <w:sz w:val="24"/>
          <w:szCs w:val="24"/>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A432E" w:rsidRPr="001A432E" w:rsidRDefault="001A432E" w:rsidP="001A432E">
      <w:pPr>
        <w:widowControl w:val="0"/>
        <w:spacing w:after="0" w:line="300" w:lineRule="auto"/>
        <w:jc w:val="both"/>
        <w:rPr>
          <w:rFonts w:asciiTheme="majorHAnsi" w:eastAsia="Times New Roman" w:hAnsiTheme="majorHAnsi" w:cs="Courier New"/>
          <w:bCs/>
          <w:color w:val="000000"/>
          <w:sz w:val="24"/>
          <w:szCs w:val="24"/>
          <w:lang w:eastAsia="bg-BG"/>
        </w:rPr>
      </w:pPr>
      <w:r w:rsidRPr="001A432E">
        <w:rPr>
          <w:rFonts w:asciiTheme="majorHAnsi" w:eastAsia="Times New Roman" w:hAnsiTheme="majorHAnsi" w:cs="Courier New"/>
          <w:bCs/>
          <w:color w:val="000000"/>
          <w:sz w:val="24"/>
          <w:szCs w:val="24"/>
          <w:lang w:eastAsia="bg-BG"/>
        </w:rPr>
        <w:t>(4)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1</w:t>
      </w:r>
      <w:r w:rsidR="00A314AD">
        <w:rPr>
          <w:rFonts w:asciiTheme="majorHAnsi" w:eastAsia="Calibri" w:hAnsiTheme="majorHAnsi" w:cs="Courier New"/>
          <w:b/>
          <w:color w:val="000000"/>
          <w:sz w:val="24"/>
          <w:szCs w:val="24"/>
          <w:lang w:eastAsia="bg-BG"/>
        </w:rPr>
        <w:t>4</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Настоящият Договор може да бъде изменян или допълван от Страните при условията на чл. 116 от ЗОП.</w:t>
      </w: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XI </w:t>
      </w:r>
      <w:r w:rsidR="001A432E" w:rsidRPr="001A432E">
        <w:rPr>
          <w:rFonts w:asciiTheme="majorHAnsi" w:eastAsia="Times New Roman" w:hAnsiTheme="majorHAnsi" w:cs="Courier New"/>
          <w:b/>
          <w:color w:val="000000"/>
          <w:sz w:val="24"/>
          <w:szCs w:val="24"/>
          <w:lang w:eastAsia="bg-BG"/>
        </w:rPr>
        <w:t>НЕПРЕОДОЛИМА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b/>
          <w:color w:val="000000"/>
          <w:sz w:val="24"/>
          <w:szCs w:val="24"/>
          <w:lang w:eastAsia="bg-BG"/>
        </w:rPr>
        <w:t>Чл.1</w:t>
      </w:r>
      <w:r w:rsidR="00A314AD">
        <w:rPr>
          <w:rFonts w:asciiTheme="majorHAnsi" w:eastAsia="Times New Roman" w:hAnsiTheme="majorHAnsi" w:cs="Courier New"/>
          <w:b/>
          <w:color w:val="000000"/>
          <w:sz w:val="24"/>
          <w:szCs w:val="24"/>
          <w:lang w:eastAsia="bg-BG"/>
        </w:rPr>
        <w:t>5</w:t>
      </w:r>
      <w:r w:rsidRPr="001A432E">
        <w:rPr>
          <w:rFonts w:asciiTheme="majorHAnsi" w:eastAsia="Times New Roman" w:hAnsiTheme="majorHAnsi" w:cs="Courier New"/>
          <w:b/>
          <w:color w:val="000000"/>
          <w:sz w:val="24"/>
          <w:szCs w:val="24"/>
          <w:lang w:eastAsia="bg-BG"/>
        </w:rPr>
        <w:t>.</w:t>
      </w:r>
      <w:r w:rsidRPr="001A432E">
        <w:rPr>
          <w:rFonts w:asciiTheme="majorHAnsi" w:eastAsia="Times New Roman" w:hAnsiTheme="majorHAnsi" w:cs="Courier New"/>
          <w:color w:val="000000"/>
          <w:sz w:val="24"/>
          <w:szCs w:val="24"/>
          <w:lang w:eastAsia="bg-BG"/>
        </w:rPr>
        <w:t xml:space="preserve"> (1) </w:t>
      </w:r>
      <w:r w:rsidRPr="001A432E">
        <w:rPr>
          <w:rFonts w:asciiTheme="majorHAnsi" w:eastAsia="Times New Roman" w:hAnsiTheme="majorHAnsi" w:cs="Courier New"/>
          <w:color w:val="000000"/>
          <w:spacing w:val="-4"/>
          <w:sz w:val="24"/>
          <w:szCs w:val="24"/>
          <w:lang w:eastAsia="bg-BG"/>
        </w:rPr>
        <w:t>Страните се освобождават от отговорност за неизпълнение на задълженията</w:t>
      </w:r>
      <w:r w:rsidRPr="001A432E">
        <w:rPr>
          <w:rFonts w:asciiTheme="majorHAnsi" w:eastAsia="Times New Roman" w:hAnsiTheme="majorHAnsi" w:cs="Courier New"/>
          <w:color w:val="000000"/>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(3) Докато трае непреодолимата сила, изпълнението на задължението се спира.</w:t>
      </w:r>
    </w:p>
    <w:p w:rsidR="001A432E" w:rsidRPr="001A432E" w:rsidRDefault="001A432E" w:rsidP="001A432E">
      <w:pPr>
        <w:widowControl w:val="0"/>
        <w:spacing w:after="0" w:line="300" w:lineRule="auto"/>
        <w:jc w:val="both"/>
        <w:rPr>
          <w:rFonts w:asciiTheme="majorHAnsi" w:eastAsia="Times New Roman" w:hAnsiTheme="majorHAnsi" w:cs="Courier New"/>
          <w:color w:val="000000"/>
          <w:sz w:val="24"/>
          <w:szCs w:val="24"/>
          <w:lang w:eastAsia="bg-BG"/>
        </w:rPr>
      </w:pPr>
      <w:r w:rsidRPr="001A432E">
        <w:rPr>
          <w:rFonts w:asciiTheme="majorHAnsi" w:eastAsia="Times New Roman" w:hAnsiTheme="majorHAnsi" w:cs="Courier New"/>
          <w:color w:val="000000"/>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A432E" w:rsidRPr="001A432E" w:rsidRDefault="006C53FD" w:rsidP="006C53FD">
      <w:pPr>
        <w:widowControl w:val="0"/>
        <w:tabs>
          <w:tab w:val="left" w:pos="0"/>
        </w:tabs>
        <w:spacing w:after="0" w:line="300" w:lineRule="auto"/>
        <w:ind w:left="284"/>
        <w:contextualSpacing/>
        <w:jc w:val="center"/>
        <w:rPr>
          <w:rFonts w:asciiTheme="majorHAnsi" w:eastAsia="Times New Roman" w:hAnsiTheme="majorHAnsi" w:cs="Courier New"/>
          <w:b/>
          <w:color w:val="000000"/>
          <w:sz w:val="24"/>
          <w:szCs w:val="24"/>
          <w:lang w:eastAsia="bg-BG"/>
        </w:rPr>
      </w:pPr>
      <w:r>
        <w:rPr>
          <w:rFonts w:asciiTheme="majorHAnsi" w:eastAsia="Times New Roman" w:hAnsiTheme="majorHAnsi" w:cs="Courier New"/>
          <w:b/>
          <w:color w:val="000000"/>
          <w:sz w:val="24"/>
          <w:szCs w:val="24"/>
          <w:lang w:val="en-US" w:eastAsia="bg-BG"/>
        </w:rPr>
        <w:t xml:space="preserve">XII </w:t>
      </w:r>
      <w:r w:rsidR="001A432E" w:rsidRPr="001A432E">
        <w:rPr>
          <w:rFonts w:asciiTheme="majorHAnsi" w:eastAsia="Times New Roman" w:hAnsiTheme="majorHAnsi" w:cs="Courier New"/>
          <w:b/>
          <w:color w:val="000000"/>
          <w:sz w:val="24"/>
          <w:szCs w:val="24"/>
          <w:lang w:eastAsia="bg-BG"/>
        </w:rPr>
        <w:t>ДОПЪЛНИТЕЛНИРАЗПОРЕДБИ</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1</w:t>
      </w:r>
      <w:r w:rsidR="00A314AD">
        <w:rPr>
          <w:rFonts w:asciiTheme="majorHAnsi" w:eastAsia="Calibri" w:hAnsiTheme="majorHAnsi" w:cs="Courier New"/>
          <w:b/>
          <w:color w:val="000000"/>
          <w:sz w:val="24"/>
          <w:szCs w:val="24"/>
          <w:lang w:eastAsia="bg-BG"/>
        </w:rPr>
        <w:t>6</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 xml:space="preserve">За всички неуредени в настоящия Договор въпроси се прилага </w:t>
      </w:r>
      <w:r w:rsidRPr="001A432E">
        <w:rPr>
          <w:rFonts w:asciiTheme="majorHAnsi" w:eastAsia="Calibri" w:hAnsiTheme="majorHAnsi" w:cs="Courier New"/>
          <w:color w:val="000000"/>
          <w:sz w:val="24"/>
          <w:szCs w:val="24"/>
          <w:lang w:eastAsia="bg-BG"/>
        </w:rPr>
        <w:lastRenderedPageBreak/>
        <w:t>действащото българско законодателство.</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17</w:t>
      </w:r>
      <w:r w:rsidRPr="001A432E">
        <w:rPr>
          <w:rFonts w:asciiTheme="majorHAnsi" w:eastAsia="Calibri" w:hAnsiTheme="majorHAnsi" w:cs="Courier New"/>
          <w:color w:val="000000"/>
          <w:sz w:val="24"/>
          <w:szCs w:val="24"/>
          <w:lang w:eastAsia="bg-BG"/>
        </w:rPr>
        <w:t>.(1) Упълномощени представители на Страните, които могат да приемат и правят изявления по изпълнението на настоящия Договор са:</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p>
    <w:p w:rsidR="001A432E" w:rsidRPr="001A432E" w:rsidRDefault="001A432E" w:rsidP="00AD0FC2">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 xml:space="preserve">ЗА ВЪЗЛОЖИТЕЛЯ: </w:t>
      </w:r>
      <w:r w:rsidR="00AD0FC2">
        <w:rPr>
          <w:rFonts w:asciiTheme="majorHAnsi" w:eastAsia="Calibri" w:hAnsiTheme="majorHAnsi" w:cs="Courier New"/>
          <w:b/>
          <w:color w:val="000000"/>
          <w:sz w:val="24"/>
          <w:szCs w:val="24"/>
          <w:lang w:eastAsia="bg-BG"/>
        </w:rPr>
        <w:t>…………………………………..</w:t>
      </w:r>
    </w:p>
    <w:p w:rsidR="00AD0FC2" w:rsidRPr="00AD0FC2" w:rsidRDefault="00AD0FC2" w:rsidP="00AD0FC2">
      <w:pPr>
        <w:widowControl w:val="0"/>
        <w:spacing w:after="0" w:line="300" w:lineRule="auto"/>
        <w:jc w:val="both"/>
        <w:rPr>
          <w:rFonts w:asciiTheme="majorHAnsi" w:eastAsia="Calibri" w:hAnsiTheme="majorHAnsi" w:cs="Courier New"/>
          <w:color w:val="000000"/>
          <w:sz w:val="24"/>
          <w:szCs w:val="24"/>
          <w:lang w:eastAsia="bg-BG"/>
        </w:rPr>
      </w:pPr>
      <w:r w:rsidRPr="00AD0FC2">
        <w:rPr>
          <w:rFonts w:asciiTheme="majorHAnsi" w:eastAsia="Calibri" w:hAnsiTheme="majorHAnsi" w:cs="Courier New"/>
          <w:color w:val="000000"/>
          <w:sz w:val="24"/>
          <w:szCs w:val="24"/>
          <w:lang w:eastAsia="bg-BG"/>
        </w:rPr>
        <w:t>Телефон: …………..</w:t>
      </w:r>
    </w:p>
    <w:p w:rsidR="001A432E" w:rsidRPr="001A432E" w:rsidRDefault="00AD0FC2" w:rsidP="00AD0FC2">
      <w:pPr>
        <w:widowControl w:val="0"/>
        <w:spacing w:after="0" w:line="300" w:lineRule="auto"/>
        <w:jc w:val="both"/>
        <w:rPr>
          <w:rFonts w:asciiTheme="majorHAnsi" w:eastAsia="Calibri" w:hAnsiTheme="majorHAnsi" w:cs="Courier New"/>
          <w:color w:val="000000"/>
          <w:sz w:val="24"/>
          <w:szCs w:val="24"/>
          <w:lang w:eastAsia="bg-BG"/>
        </w:rPr>
      </w:pPr>
      <w:proofErr w:type="spellStart"/>
      <w:r w:rsidRPr="00AD0FC2">
        <w:rPr>
          <w:rFonts w:asciiTheme="majorHAnsi" w:eastAsia="Calibri" w:hAnsiTheme="majorHAnsi" w:cs="Courier New"/>
          <w:color w:val="000000"/>
          <w:sz w:val="24"/>
          <w:szCs w:val="24"/>
          <w:lang w:eastAsia="bg-BG"/>
        </w:rPr>
        <w:t>Email</w:t>
      </w:r>
      <w:proofErr w:type="spellEnd"/>
      <w:r w:rsidRPr="00AD0FC2">
        <w:rPr>
          <w:rFonts w:asciiTheme="majorHAnsi" w:eastAsia="Calibri" w:hAnsiTheme="majorHAnsi" w:cs="Courier New"/>
          <w:color w:val="000000"/>
          <w:sz w:val="24"/>
          <w:szCs w:val="24"/>
          <w:lang w:eastAsia="bg-BG"/>
        </w:rPr>
        <w:t>: ……….</w:t>
      </w:r>
      <w:r w:rsidR="001A432E" w:rsidRPr="001A432E">
        <w:rPr>
          <w:rFonts w:asciiTheme="majorHAnsi" w:eastAsia="Calibri" w:hAnsiTheme="majorHAnsi" w:cs="Courier New"/>
          <w:color w:val="000000"/>
          <w:sz w:val="24"/>
          <w:szCs w:val="24"/>
          <w:lang w:eastAsia="bg-BG"/>
        </w:rPr>
        <w:t xml:space="preserve">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ЗА ИЗПЪЛНИТЕЛЯ:…………………....</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Телефон: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proofErr w:type="spellStart"/>
      <w:r w:rsidRPr="001A432E">
        <w:rPr>
          <w:rFonts w:asciiTheme="majorHAnsi" w:eastAsia="Calibri" w:hAnsiTheme="majorHAnsi" w:cs="Courier New"/>
          <w:color w:val="000000"/>
          <w:sz w:val="24"/>
          <w:szCs w:val="24"/>
          <w:lang w:eastAsia="bg-BG"/>
        </w:rPr>
        <w:t>Email</w:t>
      </w:r>
      <w:proofErr w:type="spellEnd"/>
      <w:r w:rsidRPr="001A432E">
        <w:rPr>
          <w:rFonts w:asciiTheme="majorHAnsi" w:eastAsia="Calibri" w:hAnsiTheme="majorHAnsi" w:cs="Courier New"/>
          <w:color w:val="000000"/>
          <w:sz w:val="24"/>
          <w:szCs w:val="24"/>
          <w:lang w:eastAsia="bg-BG"/>
        </w:rPr>
        <w:t>: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w:t>
      </w:r>
      <w:r w:rsidR="00A314AD">
        <w:rPr>
          <w:rFonts w:asciiTheme="majorHAnsi" w:eastAsia="Calibri" w:hAnsiTheme="majorHAnsi" w:cs="Courier New"/>
          <w:color w:val="000000"/>
          <w:sz w:val="24"/>
          <w:szCs w:val="24"/>
          <w:lang w:eastAsia="bg-BG"/>
        </w:rPr>
        <w:t>17</w:t>
      </w:r>
      <w:r w:rsidRPr="001A432E">
        <w:rPr>
          <w:rFonts w:asciiTheme="majorHAnsi" w:eastAsia="Calibri" w:hAnsiTheme="majorHAnsi" w:cs="Courier New"/>
          <w:color w:val="000000"/>
          <w:sz w:val="24"/>
          <w:szCs w:val="24"/>
          <w:lang w:eastAsia="bg-BG"/>
        </w:rPr>
        <w:t xml:space="preserve"> се считат за валидно изпратени и получени от другата Страна.</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18</w:t>
      </w:r>
      <w:r w:rsidRPr="001A432E">
        <w:rPr>
          <w:rFonts w:asciiTheme="majorHAnsi" w:eastAsia="Calibri" w:hAnsiTheme="majorHAnsi" w:cs="Courier New"/>
          <w:color w:val="000000"/>
          <w:sz w:val="24"/>
          <w:szCs w:val="24"/>
          <w:lang w:eastAsia="bg-BG"/>
        </w:rPr>
        <w:t>. Изпълнителят няма право да прехвърля своите права или задължения по настоящия Договор на трети лица, освен в случаите предвидени в ЗОП.</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w:t>
      </w:r>
      <w:r w:rsidR="00A314AD">
        <w:rPr>
          <w:rFonts w:asciiTheme="majorHAnsi" w:eastAsia="Calibri" w:hAnsiTheme="majorHAnsi" w:cs="Courier New"/>
          <w:b/>
          <w:color w:val="000000"/>
          <w:sz w:val="24"/>
          <w:szCs w:val="24"/>
          <w:lang w:eastAsia="bg-BG"/>
        </w:rPr>
        <w:t>19</w:t>
      </w:r>
      <w:r w:rsidRPr="001A432E">
        <w:rPr>
          <w:rFonts w:asciiTheme="majorHAnsi" w:eastAsia="Calibri" w:hAnsiTheme="majorHAnsi" w:cs="Courier New"/>
          <w:b/>
          <w:color w:val="000000"/>
          <w:sz w:val="24"/>
          <w:szCs w:val="24"/>
          <w:lang w:eastAsia="bg-BG"/>
        </w:rPr>
        <w:t>.</w:t>
      </w:r>
      <w:r w:rsidRPr="001A432E">
        <w:rPr>
          <w:rFonts w:asciiTheme="majorHAnsi" w:eastAsia="Calibri" w:hAnsiTheme="majorHAnsi" w:cs="Courier New"/>
          <w:color w:val="000000"/>
          <w:sz w:val="24"/>
          <w:szCs w:val="24"/>
          <w:lang w:eastAsia="bg-BG"/>
        </w:rPr>
        <w:t xml:space="preserve">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b/>
          <w:color w:val="000000"/>
          <w:sz w:val="24"/>
          <w:szCs w:val="24"/>
          <w:lang w:eastAsia="bg-BG"/>
        </w:rPr>
        <w:t>Чл. 2</w:t>
      </w:r>
      <w:r w:rsidR="00A314AD">
        <w:rPr>
          <w:rFonts w:asciiTheme="majorHAnsi" w:eastAsia="Calibri" w:hAnsiTheme="majorHAnsi" w:cs="Courier New"/>
          <w:b/>
          <w:color w:val="000000"/>
          <w:sz w:val="24"/>
          <w:szCs w:val="24"/>
          <w:lang w:eastAsia="bg-BG"/>
        </w:rPr>
        <w:t>0</w:t>
      </w:r>
      <w:r w:rsidRPr="001A432E">
        <w:rPr>
          <w:rFonts w:asciiTheme="majorHAnsi" w:eastAsia="Calibri" w:hAnsiTheme="majorHAnsi" w:cs="Courier New"/>
          <w:color w:val="000000"/>
          <w:sz w:val="24"/>
          <w:szCs w:val="24"/>
          <w:lang w:eastAsia="bg-BG"/>
        </w:rPr>
        <w:t>.</w:t>
      </w:r>
      <w:r w:rsidR="00A314AD">
        <w:rPr>
          <w:rFonts w:asciiTheme="majorHAnsi" w:eastAsia="Calibri" w:hAnsiTheme="majorHAnsi" w:cs="Courier New"/>
          <w:color w:val="000000"/>
          <w:sz w:val="24"/>
          <w:szCs w:val="24"/>
          <w:lang w:eastAsia="bg-BG"/>
        </w:rPr>
        <w:t xml:space="preserve"> </w:t>
      </w:r>
      <w:r w:rsidRPr="001A432E">
        <w:rPr>
          <w:rFonts w:asciiTheme="majorHAnsi" w:eastAsia="Calibri" w:hAnsiTheme="majorHAnsi" w:cs="Courier New"/>
          <w:color w:val="000000"/>
          <w:sz w:val="24"/>
          <w:szCs w:val="24"/>
          <w:lang w:eastAsia="bg-BG"/>
        </w:rP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w:t>
      </w:r>
      <w:r w:rsidRPr="001A432E">
        <w:rPr>
          <w:rFonts w:asciiTheme="majorHAnsi" w:eastAsia="Calibri" w:hAnsiTheme="majorHAnsi" w:cs="Courier New"/>
          <w:color w:val="000000"/>
          <w:sz w:val="24"/>
          <w:szCs w:val="24"/>
          <w:lang w:eastAsia="bg-BG"/>
        </w:rPr>
        <w:lastRenderedPageBreak/>
        <w:t>цяло.</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eastAsia="bg-BG"/>
        </w:rPr>
      </w:pPr>
      <w:r w:rsidRPr="001A432E">
        <w:rPr>
          <w:rFonts w:asciiTheme="majorHAnsi" w:eastAsia="Calibri" w:hAnsiTheme="majorHAnsi" w:cs="Courier New"/>
          <w:b/>
          <w:color w:val="000000"/>
          <w:sz w:val="24"/>
          <w:szCs w:val="24"/>
          <w:lang w:eastAsia="bg-BG"/>
        </w:rPr>
        <w:t>Чл. 2</w:t>
      </w:r>
      <w:r w:rsidR="00A314AD">
        <w:rPr>
          <w:rFonts w:asciiTheme="majorHAnsi" w:eastAsia="Calibri" w:hAnsiTheme="majorHAnsi" w:cs="Courier New"/>
          <w:b/>
          <w:color w:val="000000"/>
          <w:sz w:val="24"/>
          <w:szCs w:val="24"/>
          <w:lang w:eastAsia="bg-BG"/>
        </w:rPr>
        <w:t>1</w:t>
      </w:r>
      <w:r w:rsidRPr="001A432E">
        <w:rPr>
          <w:rFonts w:asciiTheme="majorHAnsi" w:eastAsia="Calibri" w:hAnsiTheme="majorHAnsi" w:cs="Courier New"/>
          <w:b/>
          <w:color w:val="000000"/>
          <w:sz w:val="24"/>
          <w:szCs w:val="24"/>
          <w:lang w:eastAsia="bg-BG"/>
        </w:rPr>
        <w:t xml:space="preserve">. </w:t>
      </w:r>
      <w:r w:rsidRPr="001A432E">
        <w:rPr>
          <w:rFonts w:asciiTheme="majorHAnsi" w:eastAsia="Calibri" w:hAnsiTheme="majorHAnsi" w:cs="Courier New"/>
          <w:color w:val="000000"/>
          <w:sz w:val="24"/>
          <w:szCs w:val="24"/>
          <w:lang w:eastAsia="bg-BG"/>
        </w:rPr>
        <w:t>При подписването на настоящия Договор се представиха следните документи:</w:t>
      </w: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Неразделна част от настоящия Договор са:</w:t>
      </w:r>
    </w:p>
    <w:p w:rsidR="001A432E" w:rsidRPr="001A432E" w:rsidRDefault="001A432E" w:rsidP="001A432E">
      <w:pPr>
        <w:widowControl w:val="0"/>
        <w:numPr>
          <w:ilvl w:val="0"/>
          <w:numId w:val="8"/>
        </w:numPr>
        <w:spacing w:after="0" w:line="300" w:lineRule="auto"/>
        <w:ind w:left="567" w:hanging="567"/>
        <w:contextualSpacing/>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Техническа спецификация на Възложителя;</w:t>
      </w:r>
    </w:p>
    <w:p w:rsidR="001A432E" w:rsidRPr="001A432E" w:rsidRDefault="001A432E" w:rsidP="001A432E">
      <w:pPr>
        <w:widowControl w:val="0"/>
        <w:numPr>
          <w:ilvl w:val="0"/>
          <w:numId w:val="8"/>
        </w:numPr>
        <w:spacing w:after="0" w:line="300" w:lineRule="auto"/>
        <w:ind w:left="567" w:hanging="567"/>
        <w:contextualSpacing/>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Техническо и Ценово предложение на Изпълнителя;</w:t>
      </w:r>
    </w:p>
    <w:p w:rsidR="001A432E" w:rsidRDefault="001A432E" w:rsidP="001A432E">
      <w:pPr>
        <w:widowControl w:val="0"/>
        <w:spacing w:after="0" w:line="300" w:lineRule="auto"/>
        <w:jc w:val="both"/>
        <w:rPr>
          <w:rFonts w:asciiTheme="majorHAnsi" w:eastAsia="Calibri" w:hAnsiTheme="majorHAnsi" w:cs="Courier New"/>
          <w:color w:val="000000"/>
          <w:sz w:val="24"/>
          <w:szCs w:val="24"/>
          <w:lang w:eastAsia="bg-BG"/>
        </w:rPr>
      </w:pPr>
      <w:r w:rsidRPr="001A432E">
        <w:rPr>
          <w:rFonts w:asciiTheme="majorHAnsi" w:eastAsia="Calibri" w:hAnsiTheme="majorHAnsi" w:cs="Courier New"/>
          <w:color w:val="000000"/>
          <w:sz w:val="24"/>
          <w:szCs w:val="24"/>
          <w:lang w:eastAsia="bg-BG"/>
        </w:rPr>
        <w:t xml:space="preserve">      Настоящият договор се състави, подписа и подпечата в </w:t>
      </w:r>
      <w:r w:rsidR="00AD0FC2">
        <w:rPr>
          <w:rFonts w:asciiTheme="majorHAnsi" w:eastAsia="Calibri" w:hAnsiTheme="majorHAnsi" w:cs="Courier New"/>
          <w:color w:val="000000"/>
          <w:sz w:val="24"/>
          <w:szCs w:val="24"/>
          <w:lang w:eastAsia="bg-BG"/>
        </w:rPr>
        <w:t>три</w:t>
      </w:r>
      <w:r w:rsidRPr="001A432E">
        <w:rPr>
          <w:rFonts w:asciiTheme="majorHAnsi" w:eastAsia="Calibri" w:hAnsiTheme="majorHAnsi" w:cs="Courier New"/>
          <w:color w:val="000000"/>
          <w:sz w:val="24"/>
          <w:szCs w:val="24"/>
          <w:lang w:eastAsia="bg-BG"/>
        </w:rPr>
        <w:t xml:space="preserve"> еднообразни екземпляра - един за </w:t>
      </w:r>
      <w:r w:rsidR="00AD0FC2">
        <w:rPr>
          <w:rFonts w:asciiTheme="majorHAnsi" w:eastAsia="Calibri" w:hAnsiTheme="majorHAnsi" w:cs="Courier New"/>
          <w:color w:val="000000"/>
          <w:sz w:val="24"/>
          <w:szCs w:val="24"/>
          <w:lang w:eastAsia="bg-BG"/>
        </w:rPr>
        <w:t>Изпълнителя и два за Възложителя.</w:t>
      </w:r>
    </w:p>
    <w:p w:rsidR="00AD0FC2" w:rsidRPr="001A432E" w:rsidRDefault="00AD0FC2" w:rsidP="001A432E">
      <w:pPr>
        <w:widowControl w:val="0"/>
        <w:spacing w:after="0" w:line="300" w:lineRule="auto"/>
        <w:jc w:val="both"/>
        <w:rPr>
          <w:rFonts w:asciiTheme="majorHAnsi" w:eastAsia="Calibri" w:hAnsiTheme="majorHAnsi" w:cs="Courier New"/>
          <w:color w:val="000000"/>
          <w:sz w:val="24"/>
          <w:szCs w:val="24"/>
          <w:lang w:eastAsia="bg-BG"/>
        </w:rPr>
      </w:pPr>
    </w:p>
    <w:tbl>
      <w:tblPr>
        <w:tblW w:w="0" w:type="auto"/>
        <w:jc w:val="center"/>
        <w:tblLook w:val="04A0" w:firstRow="1" w:lastRow="0" w:firstColumn="1" w:lastColumn="0" w:noHBand="0" w:noVBand="1"/>
      </w:tblPr>
      <w:tblGrid>
        <w:gridCol w:w="4503"/>
        <w:gridCol w:w="4785"/>
      </w:tblGrid>
      <w:tr w:rsidR="001A432E" w:rsidRPr="001A432E" w:rsidTr="00F716F8">
        <w:trPr>
          <w:jc w:val="center"/>
        </w:trPr>
        <w:tc>
          <w:tcPr>
            <w:tcW w:w="4503" w:type="dxa"/>
          </w:tcPr>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ЗА ВЪЗЛОЖИТЕЛЯ:</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____________________________</w:t>
            </w:r>
            <w:bookmarkStart w:id="0" w:name="_GoBack"/>
            <w:bookmarkEnd w:id="0"/>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val="en-US"/>
              </w:rPr>
            </w:pPr>
          </w:p>
        </w:tc>
        <w:tc>
          <w:tcPr>
            <w:tcW w:w="4785" w:type="dxa"/>
          </w:tcPr>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r w:rsidRPr="001A432E">
              <w:rPr>
                <w:rFonts w:asciiTheme="majorHAnsi" w:eastAsia="Calibri" w:hAnsiTheme="majorHAnsi" w:cs="Courier New"/>
                <w:b/>
                <w:color w:val="000000"/>
                <w:sz w:val="24"/>
                <w:szCs w:val="24"/>
                <w:lang w:val="en-US"/>
              </w:rPr>
              <w:t>ЗА ИЗПЪЛНИТЕЛЯ:</w:t>
            </w: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b/>
                <w:color w:val="000000"/>
                <w:sz w:val="24"/>
                <w:szCs w:val="24"/>
                <w:lang w:val="en-US"/>
              </w:rPr>
            </w:pPr>
          </w:p>
          <w:p w:rsidR="001A432E" w:rsidRPr="001A432E" w:rsidRDefault="001A432E" w:rsidP="001A432E">
            <w:pPr>
              <w:widowControl w:val="0"/>
              <w:spacing w:after="0" w:line="300" w:lineRule="auto"/>
              <w:jc w:val="both"/>
              <w:rPr>
                <w:rFonts w:asciiTheme="majorHAnsi" w:eastAsia="Calibri" w:hAnsiTheme="majorHAnsi" w:cs="Courier New"/>
                <w:color w:val="000000"/>
                <w:sz w:val="24"/>
                <w:szCs w:val="24"/>
                <w:lang w:val="en-US"/>
              </w:rPr>
            </w:pPr>
            <w:r w:rsidRPr="001A432E">
              <w:rPr>
                <w:rFonts w:asciiTheme="majorHAnsi" w:eastAsia="Calibri" w:hAnsiTheme="majorHAnsi" w:cs="Courier New"/>
                <w:b/>
                <w:color w:val="000000"/>
                <w:sz w:val="24"/>
                <w:szCs w:val="24"/>
                <w:lang w:val="en-US"/>
              </w:rPr>
              <w:t>____________________________</w:t>
            </w:r>
          </w:p>
        </w:tc>
      </w:tr>
    </w:tbl>
    <w:p w:rsidR="001A432E" w:rsidRPr="001A432E" w:rsidRDefault="001A432E" w:rsidP="00F716F8">
      <w:pPr>
        <w:rPr>
          <w:rFonts w:asciiTheme="majorHAnsi" w:eastAsia="Calibri" w:hAnsiTheme="majorHAnsi" w:cs="Courier New"/>
          <w:color w:val="000000"/>
          <w:sz w:val="24"/>
          <w:szCs w:val="24"/>
          <w:lang w:eastAsia="bg-BG"/>
        </w:rPr>
      </w:pPr>
    </w:p>
    <w:sectPr w:rsidR="001A432E" w:rsidRPr="001A432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84" w:rsidRDefault="00583B84" w:rsidP="00C93BEB">
      <w:pPr>
        <w:spacing w:after="0" w:line="240" w:lineRule="auto"/>
      </w:pPr>
      <w:r>
        <w:separator/>
      </w:r>
    </w:p>
  </w:endnote>
  <w:endnote w:type="continuationSeparator" w:id="0">
    <w:p w:rsidR="00583B84" w:rsidRDefault="00583B84" w:rsidP="00C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84" w:rsidRDefault="00583B84" w:rsidP="00C93BEB">
      <w:pPr>
        <w:spacing w:after="0" w:line="240" w:lineRule="auto"/>
      </w:pPr>
      <w:r>
        <w:separator/>
      </w:r>
    </w:p>
  </w:footnote>
  <w:footnote w:type="continuationSeparator" w:id="0">
    <w:p w:rsidR="00583B84" w:rsidRDefault="00583B84" w:rsidP="00C9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EB" w:rsidRPr="000E5E46" w:rsidRDefault="000E5E46">
    <w:pPr>
      <w:pStyle w:val="a4"/>
      <w:rPr>
        <w:rFonts w:asciiTheme="majorHAnsi" w:hAnsiTheme="majorHAnsi"/>
        <w:i/>
        <w:sz w:val="24"/>
        <w:szCs w:val="24"/>
        <w:lang w:val="en-US"/>
      </w:rPr>
    </w:pPr>
    <w:r>
      <w:rPr>
        <w:rFonts w:asciiTheme="majorHAnsi" w:hAnsiTheme="majorHAnsi"/>
        <w:sz w:val="24"/>
        <w:szCs w:val="24"/>
        <w:lang w:val="en-US"/>
      </w:rPr>
      <w:tab/>
    </w:r>
    <w:r>
      <w:rPr>
        <w:rFonts w:asciiTheme="majorHAnsi" w:hAnsiTheme="majorHAnsi"/>
        <w:sz w:val="24"/>
        <w:szCs w:val="24"/>
        <w:lang w:val="en-US"/>
      </w:rPr>
      <w:tab/>
    </w:r>
    <w:r w:rsidRPr="000E5E46">
      <w:rPr>
        <w:rFonts w:asciiTheme="majorHAnsi" w:hAnsiTheme="majorHAnsi"/>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709"/>
    <w:multiLevelType w:val="hybridMultilevel"/>
    <w:tmpl w:val="8DAEB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1D3BC4"/>
    <w:multiLevelType w:val="hybridMultilevel"/>
    <w:tmpl w:val="ECF03EF6"/>
    <w:lvl w:ilvl="0" w:tplc="E5D6091C">
      <w:start w:val="1"/>
      <w:numFmt w:val="decimal"/>
      <w:lvlText w:val="%1."/>
      <w:lvlJc w:val="left"/>
      <w:pPr>
        <w:ind w:left="502" w:hanging="360"/>
      </w:pPr>
      <w:rPr>
        <w:rFonts w:ascii="Times New Roman" w:eastAsia="Times New Roman" w:hAnsi="Times New Roman" w:cs="Times New Roman"/>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9783FD2"/>
    <w:multiLevelType w:val="hybridMultilevel"/>
    <w:tmpl w:val="24EE00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61D449F7"/>
    <w:multiLevelType w:val="hybridMultilevel"/>
    <w:tmpl w:val="E86291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6993D87"/>
    <w:multiLevelType w:val="multilevel"/>
    <w:tmpl w:val="57C828A8"/>
    <w:lvl w:ilvl="0">
      <w:start w:val="1"/>
      <w:numFmt w:val="bullet"/>
      <w:lvlText w:val="&gt;"/>
      <w:lvlJc w:val="left"/>
      <w:pPr>
        <w:ind w:left="0" w:firstLine="0"/>
      </w:pPr>
      <w:rPr>
        <w:rFonts w:ascii="Verdana" w:eastAsia="Verdana" w:hAnsi="Verdana" w:cs="Verdana"/>
        <w:b/>
        <w:bCs/>
        <w:i w:val="0"/>
        <w:iCs w:val="0"/>
        <w:smallCaps w:val="0"/>
        <w:strike w:val="0"/>
        <w:dstrike w:val="0"/>
        <w:color w:val="000000"/>
        <w:spacing w:val="4"/>
        <w:w w:val="100"/>
        <w:position w:val="0"/>
        <w:sz w:val="18"/>
        <w:szCs w:val="1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2D392D"/>
    <w:multiLevelType w:val="hybridMultilevel"/>
    <w:tmpl w:val="E0C43C16"/>
    <w:lvl w:ilvl="0" w:tplc="AECC49C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8651CD8"/>
    <w:multiLevelType w:val="hybridMultilevel"/>
    <w:tmpl w:val="D82486AC"/>
    <w:lvl w:ilvl="0" w:tplc="838C1520">
      <w:start w:val="1"/>
      <w:numFmt w:val="upperRoman"/>
      <w:lvlText w:val="%1."/>
      <w:lvlJc w:val="left"/>
      <w:pPr>
        <w:ind w:left="1004"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BAB337D"/>
    <w:multiLevelType w:val="hybridMultilevel"/>
    <w:tmpl w:val="63DA2C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E"/>
    <w:rsid w:val="00013E57"/>
    <w:rsid w:val="0001754E"/>
    <w:rsid w:val="00023434"/>
    <w:rsid w:val="00030354"/>
    <w:rsid w:val="000931DC"/>
    <w:rsid w:val="000E5E46"/>
    <w:rsid w:val="00141BB2"/>
    <w:rsid w:val="00161E8A"/>
    <w:rsid w:val="001A432E"/>
    <w:rsid w:val="001D1159"/>
    <w:rsid w:val="00206FB4"/>
    <w:rsid w:val="0023493C"/>
    <w:rsid w:val="00241659"/>
    <w:rsid w:val="002B766B"/>
    <w:rsid w:val="002F126B"/>
    <w:rsid w:val="003110FA"/>
    <w:rsid w:val="003E7DDC"/>
    <w:rsid w:val="003F0F13"/>
    <w:rsid w:val="0043476D"/>
    <w:rsid w:val="004446A3"/>
    <w:rsid w:val="00497CA7"/>
    <w:rsid w:val="004A5CBD"/>
    <w:rsid w:val="00523B29"/>
    <w:rsid w:val="005636B9"/>
    <w:rsid w:val="00577BFD"/>
    <w:rsid w:val="00583B84"/>
    <w:rsid w:val="00675067"/>
    <w:rsid w:val="00681E30"/>
    <w:rsid w:val="006863AF"/>
    <w:rsid w:val="006C53FD"/>
    <w:rsid w:val="006D38E9"/>
    <w:rsid w:val="007661A5"/>
    <w:rsid w:val="0078240D"/>
    <w:rsid w:val="0081310F"/>
    <w:rsid w:val="008A7F00"/>
    <w:rsid w:val="008B2A7D"/>
    <w:rsid w:val="008D30C4"/>
    <w:rsid w:val="00923884"/>
    <w:rsid w:val="00926D3E"/>
    <w:rsid w:val="00937E95"/>
    <w:rsid w:val="009A24D1"/>
    <w:rsid w:val="009B27EB"/>
    <w:rsid w:val="009C004E"/>
    <w:rsid w:val="009F3A1F"/>
    <w:rsid w:val="00A00575"/>
    <w:rsid w:val="00A26DB6"/>
    <w:rsid w:val="00A314AD"/>
    <w:rsid w:val="00A930F9"/>
    <w:rsid w:val="00AD0FC2"/>
    <w:rsid w:val="00AE4793"/>
    <w:rsid w:val="00B2292D"/>
    <w:rsid w:val="00B8705C"/>
    <w:rsid w:val="00C93BEB"/>
    <w:rsid w:val="00CA0AD6"/>
    <w:rsid w:val="00CB2F5F"/>
    <w:rsid w:val="00D45C19"/>
    <w:rsid w:val="00DB2B9C"/>
    <w:rsid w:val="00E12EA2"/>
    <w:rsid w:val="00E838E9"/>
    <w:rsid w:val="00EB5EA2"/>
    <w:rsid w:val="00ED238E"/>
    <w:rsid w:val="00F716F8"/>
    <w:rsid w:val="00FE5173"/>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D6"/>
    <w:pPr>
      <w:ind w:left="720"/>
      <w:contextualSpacing/>
    </w:pPr>
  </w:style>
  <w:style w:type="paragraph" w:styleId="a4">
    <w:name w:val="header"/>
    <w:basedOn w:val="a"/>
    <w:link w:val="a5"/>
    <w:uiPriority w:val="99"/>
    <w:unhideWhenUsed/>
    <w:rsid w:val="00C93BEB"/>
    <w:pPr>
      <w:tabs>
        <w:tab w:val="center" w:pos="4536"/>
        <w:tab w:val="right" w:pos="9072"/>
      </w:tabs>
      <w:spacing w:after="0" w:line="240" w:lineRule="auto"/>
    </w:pPr>
  </w:style>
  <w:style w:type="character" w:customStyle="1" w:styleId="a5">
    <w:name w:val="Горен колонтитул Знак"/>
    <w:basedOn w:val="a0"/>
    <w:link w:val="a4"/>
    <w:uiPriority w:val="99"/>
    <w:rsid w:val="00C93BEB"/>
  </w:style>
  <w:style w:type="paragraph" w:styleId="a6">
    <w:name w:val="footer"/>
    <w:basedOn w:val="a"/>
    <w:link w:val="a7"/>
    <w:uiPriority w:val="99"/>
    <w:unhideWhenUsed/>
    <w:rsid w:val="00C93BEB"/>
    <w:pPr>
      <w:tabs>
        <w:tab w:val="center" w:pos="4536"/>
        <w:tab w:val="right" w:pos="9072"/>
      </w:tabs>
      <w:spacing w:after="0" w:line="240" w:lineRule="auto"/>
    </w:pPr>
  </w:style>
  <w:style w:type="character" w:customStyle="1" w:styleId="a7">
    <w:name w:val="Долен колонтитул Знак"/>
    <w:basedOn w:val="a0"/>
    <w:link w:val="a6"/>
    <w:uiPriority w:val="99"/>
    <w:rsid w:val="00C93BEB"/>
  </w:style>
  <w:style w:type="paragraph" w:styleId="a8">
    <w:name w:val="Balloon Text"/>
    <w:basedOn w:val="a"/>
    <w:link w:val="a9"/>
    <w:uiPriority w:val="99"/>
    <w:semiHidden/>
    <w:unhideWhenUsed/>
    <w:rsid w:val="000931D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9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D6"/>
    <w:pPr>
      <w:ind w:left="720"/>
      <w:contextualSpacing/>
    </w:pPr>
  </w:style>
  <w:style w:type="paragraph" w:styleId="a4">
    <w:name w:val="header"/>
    <w:basedOn w:val="a"/>
    <w:link w:val="a5"/>
    <w:uiPriority w:val="99"/>
    <w:unhideWhenUsed/>
    <w:rsid w:val="00C93BEB"/>
    <w:pPr>
      <w:tabs>
        <w:tab w:val="center" w:pos="4536"/>
        <w:tab w:val="right" w:pos="9072"/>
      </w:tabs>
      <w:spacing w:after="0" w:line="240" w:lineRule="auto"/>
    </w:pPr>
  </w:style>
  <w:style w:type="character" w:customStyle="1" w:styleId="a5">
    <w:name w:val="Горен колонтитул Знак"/>
    <w:basedOn w:val="a0"/>
    <w:link w:val="a4"/>
    <w:uiPriority w:val="99"/>
    <w:rsid w:val="00C93BEB"/>
  </w:style>
  <w:style w:type="paragraph" w:styleId="a6">
    <w:name w:val="footer"/>
    <w:basedOn w:val="a"/>
    <w:link w:val="a7"/>
    <w:uiPriority w:val="99"/>
    <w:unhideWhenUsed/>
    <w:rsid w:val="00C93BEB"/>
    <w:pPr>
      <w:tabs>
        <w:tab w:val="center" w:pos="4536"/>
        <w:tab w:val="right" w:pos="9072"/>
      </w:tabs>
      <w:spacing w:after="0" w:line="240" w:lineRule="auto"/>
    </w:pPr>
  </w:style>
  <w:style w:type="character" w:customStyle="1" w:styleId="a7">
    <w:name w:val="Долен колонтитул Знак"/>
    <w:basedOn w:val="a0"/>
    <w:link w:val="a6"/>
    <w:uiPriority w:val="99"/>
    <w:rsid w:val="00C93BEB"/>
  </w:style>
  <w:style w:type="paragraph" w:styleId="a8">
    <w:name w:val="Balloon Text"/>
    <w:basedOn w:val="a"/>
    <w:link w:val="a9"/>
    <w:uiPriority w:val="99"/>
    <w:semiHidden/>
    <w:unhideWhenUsed/>
    <w:rsid w:val="000931D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93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4330</Words>
  <Characters>24684</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2019-06-18T10:47:00Z</cp:lastPrinted>
  <dcterms:created xsi:type="dcterms:W3CDTF">2017-05-18T08:00:00Z</dcterms:created>
  <dcterms:modified xsi:type="dcterms:W3CDTF">2019-06-18T10:59:00Z</dcterms:modified>
</cp:coreProperties>
</file>